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5E21" w14:textId="3BD68282" w:rsidR="002A0354" w:rsidRDefault="002A0354" w:rsidP="002A0354">
      <w:pPr>
        <w:ind w:firstLine="708"/>
        <w:jc w:val="right"/>
        <w:rPr>
          <w:rFonts w:ascii="Times New Roman" w:hAnsi="Times New Roman" w:cs="Times New Roman"/>
          <w:kern w:val="144"/>
        </w:rPr>
      </w:pPr>
      <w:r w:rsidRPr="002A0354">
        <w:rPr>
          <w:rFonts w:ascii="Times New Roman" w:hAnsi="Times New Roman" w:cs="Times New Roman"/>
          <w:kern w:val="144"/>
        </w:rPr>
        <w:t>Załącznik nr 6  do Szczegółowych Warunków Konkursu Ofert</w:t>
      </w:r>
    </w:p>
    <w:p w14:paraId="62AE7B83" w14:textId="77777777" w:rsidR="00AA389D" w:rsidRPr="002A0354" w:rsidRDefault="00AA389D" w:rsidP="00AA389D">
      <w:pPr>
        <w:ind w:firstLine="708"/>
        <w:jc w:val="center"/>
        <w:rPr>
          <w:rFonts w:ascii="Times New Roman" w:hAnsi="Times New Roman" w:cs="Times New Roman"/>
          <w:kern w:val="144"/>
        </w:rPr>
      </w:pPr>
    </w:p>
    <w:p w14:paraId="0C9EE7DC" w14:textId="7C22300D" w:rsidR="00DA1516" w:rsidRPr="00594B66" w:rsidRDefault="00DA1516" w:rsidP="00594B66">
      <w:pPr>
        <w:spacing w:after="0" w:line="240" w:lineRule="auto"/>
        <w:jc w:val="right"/>
        <w:rPr>
          <w:rFonts w:ascii="Times New Roman" w:hAnsi="Times New Roman" w:cs="Times New Roman"/>
          <w:sz w:val="24"/>
          <w:szCs w:val="24"/>
        </w:rPr>
      </w:pPr>
      <w:bookmarkStart w:id="0" w:name="_Hlk133493172"/>
    </w:p>
    <w:p w14:paraId="110B490D" w14:textId="23A9183B" w:rsidR="00A243CF" w:rsidRDefault="00934DFE" w:rsidP="00594B66">
      <w:pPr>
        <w:spacing w:after="0" w:line="240" w:lineRule="auto"/>
        <w:jc w:val="center"/>
        <w:rPr>
          <w:rFonts w:ascii="Times New Roman" w:hAnsi="Times New Roman" w:cs="Times New Roman"/>
          <w:b/>
          <w:sz w:val="24"/>
          <w:szCs w:val="24"/>
        </w:rPr>
      </w:pPr>
      <w:r w:rsidRPr="00594B66">
        <w:rPr>
          <w:rFonts w:ascii="Times New Roman" w:hAnsi="Times New Roman" w:cs="Times New Roman"/>
          <w:b/>
          <w:sz w:val="24"/>
          <w:szCs w:val="24"/>
        </w:rPr>
        <w:t xml:space="preserve">Umowa powierzenia przetwarzania danych </w:t>
      </w:r>
      <w:r w:rsidR="00AA389D">
        <w:rPr>
          <w:rFonts w:ascii="Times New Roman" w:hAnsi="Times New Roman" w:cs="Times New Roman"/>
          <w:b/>
          <w:sz w:val="24"/>
          <w:szCs w:val="24"/>
        </w:rPr>
        <w:t>osobowych nr ………..</w:t>
      </w:r>
    </w:p>
    <w:p w14:paraId="572B7ACB" w14:textId="77777777" w:rsidR="00AA389D" w:rsidRPr="00594B66" w:rsidRDefault="00AA389D" w:rsidP="00594B66">
      <w:pPr>
        <w:spacing w:after="0" w:line="240" w:lineRule="auto"/>
        <w:jc w:val="center"/>
        <w:rPr>
          <w:rFonts w:ascii="Times New Roman" w:hAnsi="Times New Roman" w:cs="Times New Roman"/>
          <w:b/>
          <w:sz w:val="24"/>
          <w:szCs w:val="24"/>
        </w:rPr>
      </w:pPr>
    </w:p>
    <w:bookmarkEnd w:id="0"/>
    <w:p w14:paraId="41CB692B" w14:textId="16E5462F" w:rsidR="00A67137" w:rsidRPr="00594B66" w:rsidRDefault="00151A96" w:rsidP="00AA389D">
      <w:pPr>
        <w:spacing w:after="0" w:line="240" w:lineRule="auto"/>
        <w:rPr>
          <w:rFonts w:ascii="Times New Roman" w:hAnsi="Times New Roman" w:cs="Times New Roman"/>
          <w:sz w:val="24"/>
          <w:szCs w:val="24"/>
        </w:rPr>
      </w:pPr>
      <w:r w:rsidRPr="00594B66">
        <w:rPr>
          <w:rFonts w:ascii="Times New Roman" w:hAnsi="Times New Roman" w:cs="Times New Roman"/>
          <w:sz w:val="24"/>
          <w:szCs w:val="24"/>
        </w:rPr>
        <w:t>zawarta we ……….. w dniu …………….</w:t>
      </w:r>
    </w:p>
    <w:p w14:paraId="1EE6CA22" w14:textId="77777777" w:rsidR="00AA389D" w:rsidRDefault="00AA389D" w:rsidP="00594B66">
      <w:pPr>
        <w:spacing w:after="0" w:line="240" w:lineRule="auto"/>
        <w:jc w:val="both"/>
        <w:rPr>
          <w:rFonts w:ascii="Times New Roman" w:hAnsi="Times New Roman" w:cs="Times New Roman"/>
          <w:sz w:val="24"/>
          <w:szCs w:val="24"/>
        </w:rPr>
      </w:pPr>
    </w:p>
    <w:p w14:paraId="7AAB2E77" w14:textId="20274DF7" w:rsidR="00151A96" w:rsidRPr="00594B66" w:rsidRDefault="0085385F" w:rsidP="00594B66">
      <w:pPr>
        <w:spacing w:after="0" w:line="240" w:lineRule="auto"/>
        <w:jc w:val="both"/>
        <w:rPr>
          <w:rFonts w:ascii="Times New Roman" w:hAnsi="Times New Roman" w:cs="Times New Roman"/>
          <w:sz w:val="24"/>
          <w:szCs w:val="24"/>
        </w:rPr>
      </w:pPr>
      <w:r w:rsidRPr="00594B66">
        <w:rPr>
          <w:rFonts w:ascii="Times New Roman" w:hAnsi="Times New Roman" w:cs="Times New Roman"/>
          <w:sz w:val="24"/>
          <w:szCs w:val="24"/>
        </w:rPr>
        <w:t>p</w:t>
      </w:r>
      <w:r w:rsidR="00151A96" w:rsidRPr="00594B66">
        <w:rPr>
          <w:rFonts w:ascii="Times New Roman" w:hAnsi="Times New Roman" w:cs="Times New Roman"/>
          <w:sz w:val="24"/>
          <w:szCs w:val="24"/>
        </w:rPr>
        <w:t>omiędzy</w:t>
      </w:r>
    </w:p>
    <w:p w14:paraId="0B1CC14C" w14:textId="77777777" w:rsidR="00594B66" w:rsidRDefault="00594B66" w:rsidP="00594B66">
      <w:pPr>
        <w:spacing w:after="0" w:line="240" w:lineRule="auto"/>
        <w:jc w:val="both"/>
        <w:rPr>
          <w:rFonts w:ascii="Times New Roman" w:hAnsi="Times New Roman" w:cs="Times New Roman"/>
          <w:b/>
          <w:sz w:val="24"/>
          <w:szCs w:val="24"/>
        </w:rPr>
      </w:pPr>
    </w:p>
    <w:p w14:paraId="78370E14" w14:textId="77777777" w:rsidR="00594B66" w:rsidRDefault="001F6150" w:rsidP="00594B66">
      <w:pPr>
        <w:spacing w:after="0" w:line="240" w:lineRule="auto"/>
        <w:jc w:val="both"/>
        <w:rPr>
          <w:rFonts w:ascii="Times New Roman" w:hAnsi="Times New Roman" w:cs="Times New Roman"/>
          <w:b/>
          <w:sz w:val="24"/>
          <w:szCs w:val="24"/>
        </w:rPr>
      </w:pPr>
      <w:r w:rsidRPr="00594B66">
        <w:rPr>
          <w:rFonts w:ascii="Times New Roman" w:hAnsi="Times New Roman" w:cs="Times New Roman"/>
          <w:b/>
          <w:sz w:val="24"/>
          <w:szCs w:val="24"/>
        </w:rPr>
        <w:t xml:space="preserve">GMINĄ KOBIERZYCE </w:t>
      </w:r>
    </w:p>
    <w:p w14:paraId="33250418" w14:textId="2E1AE895" w:rsidR="00594B66" w:rsidRDefault="001F6150" w:rsidP="00594B66">
      <w:pPr>
        <w:spacing w:after="0" w:line="240" w:lineRule="auto"/>
        <w:jc w:val="both"/>
        <w:rPr>
          <w:rFonts w:ascii="Times New Roman" w:hAnsi="Times New Roman" w:cs="Times New Roman"/>
          <w:b/>
          <w:sz w:val="24"/>
          <w:szCs w:val="24"/>
        </w:rPr>
      </w:pPr>
      <w:r w:rsidRPr="00594B66">
        <w:rPr>
          <w:rFonts w:ascii="Times New Roman" w:hAnsi="Times New Roman" w:cs="Times New Roman"/>
          <w:b/>
          <w:sz w:val="24"/>
          <w:szCs w:val="24"/>
        </w:rPr>
        <w:t>z siedzibą 55-040 Kobierzyce, Aleja Pałacowa 1, NIP: 896-13-08-068,</w:t>
      </w:r>
    </w:p>
    <w:p w14:paraId="6E60C0AC" w14:textId="59596A21" w:rsidR="008850B3" w:rsidRPr="00594B66" w:rsidRDefault="008850B3" w:rsidP="00594B66">
      <w:pPr>
        <w:spacing w:after="0" w:line="240" w:lineRule="auto"/>
        <w:jc w:val="both"/>
        <w:rPr>
          <w:rFonts w:ascii="Times New Roman" w:hAnsi="Times New Roman" w:cs="Times New Roman"/>
          <w:b/>
          <w:sz w:val="24"/>
          <w:szCs w:val="24"/>
        </w:rPr>
      </w:pPr>
      <w:r w:rsidRPr="00594B66">
        <w:rPr>
          <w:rFonts w:ascii="Times New Roman" w:hAnsi="Times New Roman" w:cs="Times New Roman"/>
          <w:b/>
          <w:sz w:val="24"/>
          <w:szCs w:val="24"/>
        </w:rPr>
        <w:t>reprezentowaną przez</w:t>
      </w:r>
      <w:r w:rsidR="003D2616" w:rsidRPr="00594B66">
        <w:rPr>
          <w:rFonts w:ascii="Times New Roman" w:hAnsi="Times New Roman" w:cs="Times New Roman"/>
          <w:b/>
          <w:sz w:val="24"/>
          <w:szCs w:val="24"/>
        </w:rPr>
        <w:t xml:space="preserve"> </w:t>
      </w:r>
    </w:p>
    <w:p w14:paraId="02B60DA3" w14:textId="77777777" w:rsidR="003D2616" w:rsidRPr="00594B66" w:rsidRDefault="003D2616" w:rsidP="00594B66">
      <w:pPr>
        <w:spacing w:after="0" w:line="240" w:lineRule="auto"/>
        <w:jc w:val="both"/>
        <w:rPr>
          <w:rFonts w:ascii="Times New Roman" w:hAnsi="Times New Roman" w:cs="Times New Roman"/>
          <w:b/>
          <w:sz w:val="24"/>
          <w:szCs w:val="24"/>
        </w:rPr>
      </w:pPr>
      <w:r w:rsidRPr="00594B66">
        <w:rPr>
          <w:rFonts w:ascii="Times New Roman" w:hAnsi="Times New Roman" w:cs="Times New Roman"/>
          <w:b/>
          <w:sz w:val="24"/>
          <w:szCs w:val="24"/>
        </w:rPr>
        <w:t>Ryszarda Pacholika – Wójta Gminy Kobierzyce,</w:t>
      </w:r>
    </w:p>
    <w:p w14:paraId="0DD8A13A" w14:textId="3D4C9417" w:rsidR="0085385F" w:rsidRPr="00594B66" w:rsidRDefault="00A42DA4" w:rsidP="00594B66">
      <w:pPr>
        <w:spacing w:after="0" w:line="240" w:lineRule="auto"/>
        <w:jc w:val="both"/>
        <w:rPr>
          <w:rFonts w:ascii="Times New Roman" w:hAnsi="Times New Roman" w:cs="Times New Roman"/>
          <w:sz w:val="24"/>
          <w:szCs w:val="24"/>
        </w:rPr>
      </w:pPr>
      <w:r w:rsidRPr="00594B66">
        <w:rPr>
          <w:rFonts w:ascii="Times New Roman" w:hAnsi="Times New Roman" w:cs="Times New Roman"/>
          <w:sz w:val="24"/>
          <w:szCs w:val="24"/>
        </w:rPr>
        <w:t>zwan</w:t>
      </w:r>
      <w:r w:rsidR="003B6BCF" w:rsidRPr="00594B66">
        <w:rPr>
          <w:rFonts w:ascii="Times New Roman" w:hAnsi="Times New Roman" w:cs="Times New Roman"/>
          <w:sz w:val="24"/>
          <w:szCs w:val="24"/>
        </w:rPr>
        <w:t>ą</w:t>
      </w:r>
      <w:r w:rsidRPr="00594B66">
        <w:rPr>
          <w:rFonts w:ascii="Times New Roman" w:hAnsi="Times New Roman" w:cs="Times New Roman"/>
          <w:sz w:val="24"/>
          <w:szCs w:val="24"/>
        </w:rPr>
        <w:t xml:space="preserve"> </w:t>
      </w:r>
      <w:r w:rsidR="0085385F" w:rsidRPr="00594B66">
        <w:rPr>
          <w:rFonts w:ascii="Times New Roman" w:hAnsi="Times New Roman" w:cs="Times New Roman"/>
          <w:sz w:val="24"/>
          <w:szCs w:val="24"/>
        </w:rPr>
        <w:t xml:space="preserve">dalej </w:t>
      </w:r>
      <w:r w:rsidR="00A67137" w:rsidRPr="00594B66">
        <w:rPr>
          <w:rFonts w:ascii="Times New Roman" w:hAnsi="Times New Roman" w:cs="Times New Roman"/>
          <w:sz w:val="24"/>
          <w:szCs w:val="24"/>
        </w:rPr>
        <w:t>Powierzającym</w:t>
      </w:r>
    </w:p>
    <w:p w14:paraId="14000761" w14:textId="6A8A443F" w:rsidR="004C78EC" w:rsidRPr="00594B66" w:rsidRDefault="0085385F" w:rsidP="00594B66">
      <w:pPr>
        <w:spacing w:after="0" w:line="240" w:lineRule="auto"/>
        <w:jc w:val="both"/>
        <w:rPr>
          <w:rFonts w:ascii="Times New Roman" w:hAnsi="Times New Roman" w:cs="Times New Roman"/>
          <w:sz w:val="24"/>
          <w:szCs w:val="24"/>
        </w:rPr>
      </w:pPr>
      <w:r w:rsidRPr="00594B66">
        <w:rPr>
          <w:rFonts w:ascii="Times New Roman" w:hAnsi="Times New Roman" w:cs="Times New Roman"/>
          <w:sz w:val="24"/>
          <w:szCs w:val="24"/>
        </w:rPr>
        <w:t>a</w:t>
      </w:r>
    </w:p>
    <w:p w14:paraId="0DAF52A5" w14:textId="4DBAD812" w:rsidR="0085385F" w:rsidRDefault="0085385F" w:rsidP="00594B66">
      <w:pPr>
        <w:spacing w:after="0" w:line="240" w:lineRule="auto"/>
        <w:jc w:val="both"/>
        <w:rPr>
          <w:rFonts w:ascii="Times New Roman" w:hAnsi="Times New Roman" w:cs="Times New Roman"/>
          <w:b/>
          <w:bCs/>
          <w:sz w:val="24"/>
          <w:szCs w:val="24"/>
        </w:rPr>
      </w:pPr>
      <w:r w:rsidRPr="004C32F5">
        <w:rPr>
          <w:rFonts w:ascii="Times New Roman" w:hAnsi="Times New Roman" w:cs="Times New Roman"/>
          <w:b/>
          <w:bCs/>
          <w:sz w:val="24"/>
          <w:szCs w:val="24"/>
        </w:rPr>
        <w:t>……………</w:t>
      </w:r>
    </w:p>
    <w:p w14:paraId="3E846B34" w14:textId="3D8260A9" w:rsidR="004C32F5" w:rsidRDefault="004C32F5" w:rsidP="00594B6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14:paraId="4E444F74" w14:textId="62A05110" w:rsidR="004C32F5" w:rsidRPr="004C32F5" w:rsidRDefault="004C32F5" w:rsidP="00594B6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14:paraId="1A023672" w14:textId="6027C9BC" w:rsidR="0085385F" w:rsidRPr="00594B66" w:rsidRDefault="00A42DA4" w:rsidP="00594B66">
      <w:pPr>
        <w:spacing w:after="0" w:line="240" w:lineRule="auto"/>
        <w:jc w:val="both"/>
        <w:rPr>
          <w:rFonts w:ascii="Times New Roman" w:hAnsi="Times New Roman" w:cs="Times New Roman"/>
          <w:sz w:val="24"/>
          <w:szCs w:val="24"/>
        </w:rPr>
      </w:pPr>
      <w:r w:rsidRPr="00594B66">
        <w:rPr>
          <w:rFonts w:ascii="Times New Roman" w:hAnsi="Times New Roman" w:cs="Times New Roman"/>
          <w:sz w:val="24"/>
          <w:szCs w:val="24"/>
        </w:rPr>
        <w:t xml:space="preserve">zwanym </w:t>
      </w:r>
      <w:r w:rsidR="0085385F" w:rsidRPr="00594B66">
        <w:rPr>
          <w:rFonts w:ascii="Times New Roman" w:hAnsi="Times New Roman" w:cs="Times New Roman"/>
          <w:sz w:val="24"/>
          <w:szCs w:val="24"/>
        </w:rPr>
        <w:t>dalej Przetwarzającym</w:t>
      </w:r>
      <w:r w:rsidR="004C78EC" w:rsidRPr="00594B66">
        <w:rPr>
          <w:rFonts w:ascii="Times New Roman" w:hAnsi="Times New Roman" w:cs="Times New Roman"/>
          <w:sz w:val="24"/>
          <w:szCs w:val="24"/>
        </w:rPr>
        <w:t>,</w:t>
      </w:r>
    </w:p>
    <w:p w14:paraId="70FACEB4" w14:textId="77777777" w:rsidR="004C32F5" w:rsidRDefault="004C32F5" w:rsidP="00594B66">
      <w:pPr>
        <w:spacing w:after="0" w:line="240" w:lineRule="auto"/>
        <w:jc w:val="both"/>
        <w:rPr>
          <w:rFonts w:ascii="Times New Roman" w:hAnsi="Times New Roman" w:cs="Times New Roman"/>
          <w:sz w:val="24"/>
          <w:szCs w:val="24"/>
        </w:rPr>
      </w:pPr>
    </w:p>
    <w:p w14:paraId="3ABDAE4F" w14:textId="3B52C275" w:rsidR="00151A96" w:rsidRPr="00594B66" w:rsidRDefault="00A42DA4" w:rsidP="00594B66">
      <w:pPr>
        <w:spacing w:after="0" w:line="240" w:lineRule="auto"/>
        <w:jc w:val="both"/>
        <w:rPr>
          <w:rFonts w:ascii="Times New Roman" w:hAnsi="Times New Roman" w:cs="Times New Roman"/>
          <w:sz w:val="24"/>
          <w:szCs w:val="24"/>
        </w:rPr>
      </w:pPr>
      <w:r w:rsidRPr="00594B66">
        <w:rPr>
          <w:rFonts w:ascii="Times New Roman" w:hAnsi="Times New Roman" w:cs="Times New Roman"/>
          <w:sz w:val="24"/>
          <w:szCs w:val="24"/>
        </w:rPr>
        <w:t xml:space="preserve">zwanych </w:t>
      </w:r>
      <w:r w:rsidR="00C4625A" w:rsidRPr="00594B66">
        <w:rPr>
          <w:rFonts w:ascii="Times New Roman" w:hAnsi="Times New Roman" w:cs="Times New Roman"/>
          <w:sz w:val="24"/>
          <w:szCs w:val="24"/>
        </w:rPr>
        <w:t xml:space="preserve">łącznie </w:t>
      </w:r>
      <w:r w:rsidR="008C217E" w:rsidRPr="00594B66">
        <w:rPr>
          <w:rFonts w:ascii="Times New Roman" w:hAnsi="Times New Roman" w:cs="Times New Roman"/>
          <w:sz w:val="24"/>
          <w:szCs w:val="24"/>
        </w:rPr>
        <w:t>Stronami</w:t>
      </w:r>
      <w:r w:rsidRPr="00594B66">
        <w:rPr>
          <w:rFonts w:ascii="Times New Roman" w:hAnsi="Times New Roman" w:cs="Times New Roman"/>
          <w:sz w:val="24"/>
          <w:szCs w:val="24"/>
        </w:rPr>
        <w:t>.</w:t>
      </w:r>
    </w:p>
    <w:p w14:paraId="55BCE9DE" w14:textId="77777777" w:rsidR="00594B66" w:rsidRDefault="00594B66" w:rsidP="00594B66">
      <w:pPr>
        <w:spacing w:after="0" w:line="240" w:lineRule="auto"/>
        <w:jc w:val="center"/>
        <w:rPr>
          <w:rFonts w:ascii="Times New Roman" w:hAnsi="Times New Roman" w:cs="Times New Roman"/>
          <w:b/>
          <w:sz w:val="24"/>
          <w:szCs w:val="24"/>
        </w:rPr>
      </w:pPr>
    </w:p>
    <w:p w14:paraId="19D4D60F" w14:textId="56495133" w:rsidR="001D7B4E" w:rsidRDefault="001D7B4E" w:rsidP="00594B66">
      <w:pPr>
        <w:spacing w:after="0" w:line="240" w:lineRule="auto"/>
        <w:jc w:val="center"/>
        <w:rPr>
          <w:rFonts w:ascii="Times New Roman" w:hAnsi="Times New Roman" w:cs="Times New Roman"/>
          <w:b/>
          <w:sz w:val="24"/>
          <w:szCs w:val="24"/>
        </w:rPr>
      </w:pPr>
      <w:r w:rsidRPr="00594B66">
        <w:rPr>
          <w:rFonts w:ascii="Times New Roman" w:hAnsi="Times New Roman" w:cs="Times New Roman"/>
          <w:b/>
          <w:sz w:val="24"/>
          <w:szCs w:val="24"/>
        </w:rPr>
        <w:t>§</w:t>
      </w:r>
      <w:r w:rsidR="00147609" w:rsidRPr="00594B66">
        <w:rPr>
          <w:rFonts w:ascii="Times New Roman" w:hAnsi="Times New Roman" w:cs="Times New Roman"/>
          <w:b/>
          <w:sz w:val="24"/>
          <w:szCs w:val="24"/>
        </w:rPr>
        <w:t xml:space="preserve"> </w:t>
      </w:r>
      <w:r w:rsidRPr="00594B66">
        <w:rPr>
          <w:rFonts w:ascii="Times New Roman" w:hAnsi="Times New Roman" w:cs="Times New Roman"/>
          <w:b/>
          <w:sz w:val="24"/>
          <w:szCs w:val="24"/>
        </w:rPr>
        <w:t>1</w:t>
      </w:r>
      <w:r w:rsidR="00CC5500" w:rsidRPr="00594B66">
        <w:rPr>
          <w:rFonts w:ascii="Times New Roman" w:hAnsi="Times New Roman" w:cs="Times New Roman"/>
          <w:b/>
          <w:sz w:val="24"/>
          <w:szCs w:val="24"/>
        </w:rPr>
        <w:t xml:space="preserve"> D</w:t>
      </w:r>
      <w:r w:rsidR="00F11A8A" w:rsidRPr="00594B66">
        <w:rPr>
          <w:rFonts w:ascii="Times New Roman" w:hAnsi="Times New Roman" w:cs="Times New Roman"/>
          <w:b/>
          <w:sz w:val="24"/>
          <w:szCs w:val="24"/>
        </w:rPr>
        <w:t>e</w:t>
      </w:r>
      <w:r w:rsidR="00CC5500" w:rsidRPr="00594B66">
        <w:rPr>
          <w:rFonts w:ascii="Times New Roman" w:hAnsi="Times New Roman" w:cs="Times New Roman"/>
          <w:b/>
          <w:sz w:val="24"/>
          <w:szCs w:val="24"/>
        </w:rPr>
        <w:t>finicje</w:t>
      </w:r>
    </w:p>
    <w:p w14:paraId="3C571A45" w14:textId="77777777" w:rsidR="00594B66" w:rsidRPr="00594B66" w:rsidRDefault="00594B66" w:rsidP="00594B66">
      <w:pPr>
        <w:spacing w:after="0" w:line="240" w:lineRule="auto"/>
        <w:jc w:val="center"/>
        <w:rPr>
          <w:rFonts w:ascii="Times New Roman" w:hAnsi="Times New Roman" w:cs="Times New Roman"/>
          <w:b/>
          <w:sz w:val="24"/>
          <w:szCs w:val="24"/>
        </w:rPr>
      </w:pPr>
    </w:p>
    <w:p w14:paraId="1524AA42" w14:textId="77777777" w:rsidR="001D7B4E" w:rsidRPr="00594B66" w:rsidRDefault="00C4625A" w:rsidP="00594B66">
      <w:pPr>
        <w:spacing w:after="0" w:line="240" w:lineRule="auto"/>
        <w:jc w:val="both"/>
        <w:rPr>
          <w:rFonts w:ascii="Times New Roman" w:hAnsi="Times New Roman" w:cs="Times New Roman"/>
          <w:sz w:val="24"/>
          <w:szCs w:val="24"/>
        </w:rPr>
      </w:pPr>
      <w:r w:rsidRPr="00594B66">
        <w:rPr>
          <w:rFonts w:ascii="Times New Roman" w:hAnsi="Times New Roman" w:cs="Times New Roman"/>
          <w:sz w:val="24"/>
          <w:szCs w:val="24"/>
        </w:rPr>
        <w:t xml:space="preserve">Dla potrzeb </w:t>
      </w:r>
      <w:r w:rsidR="004837E9" w:rsidRPr="00594B66">
        <w:rPr>
          <w:rFonts w:ascii="Times New Roman" w:hAnsi="Times New Roman" w:cs="Times New Roman"/>
          <w:sz w:val="24"/>
          <w:szCs w:val="24"/>
        </w:rPr>
        <w:t xml:space="preserve">Umowy </w:t>
      </w:r>
      <w:r w:rsidRPr="00594B66">
        <w:rPr>
          <w:rFonts w:ascii="Times New Roman" w:hAnsi="Times New Roman" w:cs="Times New Roman"/>
          <w:sz w:val="24"/>
          <w:szCs w:val="24"/>
        </w:rPr>
        <w:t>Strony</w:t>
      </w:r>
      <w:r w:rsidR="008C217E" w:rsidRPr="00594B66">
        <w:rPr>
          <w:rFonts w:ascii="Times New Roman" w:hAnsi="Times New Roman" w:cs="Times New Roman"/>
          <w:sz w:val="24"/>
          <w:szCs w:val="24"/>
        </w:rPr>
        <w:t xml:space="preserve"> ustalają następujące definicje:</w:t>
      </w:r>
    </w:p>
    <w:p w14:paraId="3AA47148" w14:textId="18FC4558" w:rsidR="00E543F7" w:rsidRPr="00594B66" w:rsidRDefault="004C78EC" w:rsidP="00594B66">
      <w:pPr>
        <w:numPr>
          <w:ilvl w:val="0"/>
          <w:numId w:val="1"/>
        </w:numPr>
        <w:spacing w:after="0" w:line="240" w:lineRule="auto"/>
        <w:ind w:hanging="360"/>
        <w:jc w:val="both"/>
        <w:rPr>
          <w:rFonts w:ascii="Times New Roman" w:hAnsi="Times New Roman" w:cs="Times New Roman"/>
          <w:sz w:val="24"/>
          <w:szCs w:val="24"/>
        </w:rPr>
      </w:pPr>
      <w:r w:rsidRPr="00594B66">
        <w:rPr>
          <w:rFonts w:ascii="Times New Roman" w:hAnsi="Times New Roman" w:cs="Times New Roman"/>
          <w:b/>
          <w:sz w:val="24"/>
          <w:szCs w:val="24"/>
        </w:rPr>
        <w:t>A</w:t>
      </w:r>
      <w:r w:rsidR="00E543F7" w:rsidRPr="00594B66">
        <w:rPr>
          <w:rFonts w:ascii="Times New Roman" w:hAnsi="Times New Roman" w:cs="Times New Roman"/>
          <w:b/>
          <w:sz w:val="24"/>
          <w:szCs w:val="24"/>
        </w:rPr>
        <w:t>dministrator</w:t>
      </w:r>
      <w:r w:rsidR="00E543F7" w:rsidRPr="00594B66">
        <w:rPr>
          <w:rFonts w:ascii="Times New Roman" w:hAnsi="Times New Roman" w:cs="Times New Roman"/>
          <w:sz w:val="24"/>
          <w:szCs w:val="24"/>
        </w:rPr>
        <w:t xml:space="preserve"> </w:t>
      </w:r>
      <w:r w:rsidR="00F93564" w:rsidRPr="00594B66">
        <w:rPr>
          <w:rFonts w:ascii="Times New Roman" w:hAnsi="Times New Roman" w:cs="Times New Roman"/>
          <w:sz w:val="24"/>
          <w:szCs w:val="24"/>
        </w:rPr>
        <w:t>- oznacza</w:t>
      </w:r>
      <w:r w:rsidR="00E543F7" w:rsidRPr="00594B66">
        <w:rPr>
          <w:rFonts w:ascii="Times New Roman" w:hAnsi="Times New Roman" w:cs="Times New Roman"/>
          <w:sz w:val="24"/>
          <w:szCs w:val="24"/>
        </w:rPr>
        <w:t xml:space="preserve"> osobę fizyczną lub prawną, organ publiczny, jednostkę lub inny podmiot, który samodzielnie lub wspólnie z innymi ustala cele i sposoby</w:t>
      </w:r>
      <w:r w:rsidRPr="00594B66">
        <w:rPr>
          <w:rFonts w:ascii="Times New Roman" w:hAnsi="Times New Roman" w:cs="Times New Roman"/>
          <w:sz w:val="24"/>
          <w:szCs w:val="24"/>
        </w:rPr>
        <w:t xml:space="preserve"> przetwarzania danych osobowych</w:t>
      </w:r>
      <w:r w:rsidR="006D2E80" w:rsidRPr="00594B66">
        <w:rPr>
          <w:rFonts w:ascii="Times New Roman" w:hAnsi="Times New Roman" w:cs="Times New Roman"/>
          <w:sz w:val="24"/>
          <w:szCs w:val="24"/>
        </w:rPr>
        <w:t>;</w:t>
      </w:r>
    </w:p>
    <w:p w14:paraId="519A9FB0" w14:textId="05DFB6F5" w:rsidR="00E543F7" w:rsidRPr="00594B66" w:rsidRDefault="004C78EC" w:rsidP="00594B66">
      <w:pPr>
        <w:numPr>
          <w:ilvl w:val="0"/>
          <w:numId w:val="1"/>
        </w:numPr>
        <w:spacing w:after="0" w:line="240" w:lineRule="auto"/>
        <w:ind w:hanging="360"/>
        <w:jc w:val="both"/>
        <w:rPr>
          <w:rFonts w:ascii="Times New Roman" w:hAnsi="Times New Roman" w:cs="Times New Roman"/>
          <w:sz w:val="24"/>
          <w:szCs w:val="24"/>
        </w:rPr>
      </w:pPr>
      <w:r w:rsidRPr="00594B66">
        <w:rPr>
          <w:rFonts w:ascii="Times New Roman" w:hAnsi="Times New Roman" w:cs="Times New Roman"/>
          <w:b/>
          <w:sz w:val="24"/>
          <w:szCs w:val="24"/>
        </w:rPr>
        <w:t>D</w:t>
      </w:r>
      <w:r w:rsidR="00E543F7" w:rsidRPr="00594B66">
        <w:rPr>
          <w:rFonts w:ascii="Times New Roman" w:hAnsi="Times New Roman" w:cs="Times New Roman"/>
          <w:b/>
          <w:sz w:val="24"/>
          <w:szCs w:val="24"/>
        </w:rPr>
        <w:t>ane osobowe</w:t>
      </w:r>
      <w:r w:rsidR="00E543F7" w:rsidRPr="00594B66">
        <w:rPr>
          <w:rFonts w:ascii="Times New Roman" w:hAnsi="Times New Roman" w:cs="Times New Roman"/>
          <w:sz w:val="24"/>
          <w:szCs w:val="24"/>
        </w:rPr>
        <w:t xml:space="preserve"> – </w:t>
      </w:r>
      <w:r w:rsidR="00F93564" w:rsidRPr="00594B66">
        <w:rPr>
          <w:rFonts w:ascii="Times New Roman" w:hAnsi="Times New Roman" w:cs="Times New Roman"/>
          <w:sz w:val="24"/>
          <w:szCs w:val="24"/>
        </w:rPr>
        <w:t>oznaczają</w:t>
      </w:r>
      <w:r w:rsidR="00E543F7" w:rsidRPr="00594B66">
        <w:rPr>
          <w:rFonts w:ascii="Times New Roman" w:hAnsi="Times New Roman" w:cs="Times New Roman"/>
          <w:sz w:val="24"/>
          <w:szCs w:val="24"/>
        </w:rPr>
        <w:t xml:space="preserve"> wszelkie informacje dotyczące zidentyfikowanej lub możliwej do zidentyfikowania osoby fizycznej, </w:t>
      </w:r>
      <w:r w:rsidR="00F93564" w:rsidRPr="00594B66">
        <w:rPr>
          <w:rFonts w:ascii="Times New Roman" w:hAnsi="Times New Roman" w:cs="Times New Roman"/>
          <w:color w:val="000000"/>
          <w:sz w:val="24"/>
          <w:szCs w:val="24"/>
        </w:rPr>
        <w:t>("osobie,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006D2E80" w:rsidRPr="00594B66">
        <w:rPr>
          <w:rFonts w:ascii="Times New Roman" w:hAnsi="Times New Roman" w:cs="Times New Roman"/>
          <w:color w:val="000000"/>
          <w:sz w:val="24"/>
          <w:szCs w:val="24"/>
        </w:rPr>
        <w:t>;</w:t>
      </w:r>
    </w:p>
    <w:p w14:paraId="33ECF62F" w14:textId="77777777" w:rsidR="00E543F7" w:rsidRPr="00594B66" w:rsidRDefault="00F93564" w:rsidP="00594B66">
      <w:pPr>
        <w:numPr>
          <w:ilvl w:val="0"/>
          <w:numId w:val="1"/>
        </w:numPr>
        <w:spacing w:after="0" w:line="240" w:lineRule="auto"/>
        <w:ind w:hanging="360"/>
        <w:jc w:val="both"/>
        <w:rPr>
          <w:rFonts w:ascii="Times New Roman" w:hAnsi="Times New Roman" w:cs="Times New Roman"/>
          <w:sz w:val="24"/>
          <w:szCs w:val="24"/>
        </w:rPr>
      </w:pPr>
      <w:r w:rsidRPr="00594B66">
        <w:rPr>
          <w:rFonts w:ascii="Times New Roman" w:hAnsi="Times New Roman" w:cs="Times New Roman"/>
          <w:b/>
          <w:sz w:val="24"/>
          <w:szCs w:val="24"/>
        </w:rPr>
        <w:t>przetwarzanie</w:t>
      </w:r>
      <w:r w:rsidR="00E543F7" w:rsidRPr="00594B66">
        <w:rPr>
          <w:rFonts w:ascii="Times New Roman" w:hAnsi="Times New Roman" w:cs="Times New Roman"/>
          <w:b/>
          <w:sz w:val="24"/>
          <w:szCs w:val="24"/>
        </w:rPr>
        <w:t xml:space="preserve"> danych</w:t>
      </w:r>
      <w:r w:rsidR="00E543F7" w:rsidRPr="00594B66">
        <w:rPr>
          <w:rFonts w:ascii="Times New Roman" w:hAnsi="Times New Roman" w:cs="Times New Roman"/>
          <w:sz w:val="24"/>
          <w:szCs w:val="24"/>
        </w:rPr>
        <w:t xml:space="preserve"> – </w:t>
      </w:r>
      <w:r w:rsidRPr="00594B66">
        <w:rPr>
          <w:rFonts w:ascii="Times New Roman" w:hAnsi="Times New Roman" w:cs="Times New Roman"/>
          <w:sz w:val="24"/>
          <w:szCs w:val="24"/>
        </w:rPr>
        <w:t>oznacza</w:t>
      </w:r>
      <w:r w:rsidR="00E543F7" w:rsidRPr="00594B66">
        <w:rPr>
          <w:rFonts w:ascii="Times New Roman" w:hAnsi="Times New Roman" w:cs="Times New Roman"/>
          <w:sz w:val="24"/>
          <w:szCs w:val="24"/>
        </w:rPr>
        <w:t xml:space="preserve">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6D2E80" w:rsidRPr="00594B66">
        <w:rPr>
          <w:rFonts w:ascii="Times New Roman" w:hAnsi="Times New Roman" w:cs="Times New Roman"/>
          <w:sz w:val="24"/>
          <w:szCs w:val="24"/>
        </w:rPr>
        <w:t>;</w:t>
      </w:r>
    </w:p>
    <w:p w14:paraId="24AD3B59" w14:textId="15592F1B" w:rsidR="00E543F7" w:rsidRPr="00594B66" w:rsidRDefault="00E543F7" w:rsidP="00594B66">
      <w:pPr>
        <w:numPr>
          <w:ilvl w:val="0"/>
          <w:numId w:val="1"/>
        </w:numPr>
        <w:spacing w:after="0" w:line="240" w:lineRule="auto"/>
        <w:ind w:hanging="360"/>
        <w:jc w:val="both"/>
        <w:rPr>
          <w:rFonts w:ascii="Times New Roman" w:hAnsi="Times New Roman" w:cs="Times New Roman"/>
          <w:sz w:val="24"/>
          <w:szCs w:val="24"/>
        </w:rPr>
      </w:pPr>
      <w:r w:rsidRPr="00594B66">
        <w:rPr>
          <w:rFonts w:ascii="Times New Roman" w:hAnsi="Times New Roman" w:cs="Times New Roman"/>
          <w:b/>
          <w:sz w:val="24"/>
          <w:szCs w:val="24"/>
        </w:rPr>
        <w:t>RODO</w:t>
      </w:r>
      <w:r w:rsidRPr="00594B66">
        <w:rPr>
          <w:rFonts w:ascii="Times New Roman" w:hAnsi="Times New Roman" w:cs="Times New Roman"/>
          <w:sz w:val="24"/>
          <w:szCs w:val="24"/>
        </w:rPr>
        <w:t xml:space="preserve"> </w:t>
      </w:r>
      <w:r w:rsidR="00F93564" w:rsidRPr="00594B66">
        <w:rPr>
          <w:rFonts w:ascii="Times New Roman" w:hAnsi="Times New Roman" w:cs="Times New Roman"/>
          <w:sz w:val="24"/>
          <w:szCs w:val="24"/>
        </w:rPr>
        <w:t>- oznacza</w:t>
      </w:r>
      <w:r w:rsidRPr="00594B66">
        <w:rPr>
          <w:rFonts w:ascii="Times New Roman" w:hAnsi="Times New Roman" w:cs="Times New Roman"/>
          <w:sz w:val="24"/>
          <w:szCs w:val="24"/>
        </w:rPr>
        <w:t xml:space="preserve"> Rozporządzenie Parlamentu Europ</w:t>
      </w:r>
      <w:r w:rsidR="004C78EC" w:rsidRPr="00594B66">
        <w:rPr>
          <w:rFonts w:ascii="Times New Roman" w:hAnsi="Times New Roman" w:cs="Times New Roman"/>
          <w:sz w:val="24"/>
          <w:szCs w:val="24"/>
        </w:rPr>
        <w:t>ejskiego i Rady (UE) 2016/679 z </w:t>
      </w:r>
      <w:r w:rsidRPr="00594B66">
        <w:rPr>
          <w:rFonts w:ascii="Times New Roman" w:hAnsi="Times New Roman" w:cs="Times New Roman"/>
          <w:sz w:val="24"/>
          <w:szCs w:val="24"/>
        </w:rPr>
        <w:t>dnia 27 kwietnia 2016 r. w</w:t>
      </w:r>
      <w:r w:rsidR="004C78EC" w:rsidRPr="00594B66">
        <w:rPr>
          <w:rFonts w:ascii="Times New Roman" w:hAnsi="Times New Roman" w:cs="Times New Roman"/>
          <w:sz w:val="24"/>
          <w:szCs w:val="24"/>
        </w:rPr>
        <w:t xml:space="preserve"> </w:t>
      </w:r>
      <w:r w:rsidRPr="00594B66">
        <w:rPr>
          <w:rFonts w:ascii="Times New Roman" w:hAnsi="Times New Roman" w:cs="Times New Roman"/>
          <w:sz w:val="24"/>
          <w:szCs w:val="24"/>
        </w:rPr>
        <w:t>sprawie ochr</w:t>
      </w:r>
      <w:r w:rsidR="004C78EC" w:rsidRPr="00594B66">
        <w:rPr>
          <w:rFonts w:ascii="Times New Roman" w:hAnsi="Times New Roman" w:cs="Times New Roman"/>
          <w:sz w:val="24"/>
          <w:szCs w:val="24"/>
        </w:rPr>
        <w:t>ony osób fizycznych w związku z </w:t>
      </w:r>
      <w:r w:rsidRPr="00594B66">
        <w:rPr>
          <w:rFonts w:ascii="Times New Roman" w:hAnsi="Times New Roman" w:cs="Times New Roman"/>
          <w:sz w:val="24"/>
          <w:szCs w:val="24"/>
        </w:rPr>
        <w:t>przetwarzaniem danych osobowych i w sprawie swobodnego przepływu takich danych oraz uchylenia dyrektywy 95/46/WE (ogólne rozporządzenie o ochronie danych</w:t>
      </w:r>
      <w:r w:rsidR="004C78EC" w:rsidRPr="00594B66">
        <w:rPr>
          <w:rFonts w:ascii="Times New Roman" w:hAnsi="Times New Roman" w:cs="Times New Roman"/>
          <w:sz w:val="24"/>
          <w:szCs w:val="24"/>
        </w:rPr>
        <w:t>)</w:t>
      </w:r>
      <w:r w:rsidR="006D2E80" w:rsidRPr="00594B66">
        <w:rPr>
          <w:rFonts w:ascii="Times New Roman" w:hAnsi="Times New Roman" w:cs="Times New Roman"/>
          <w:sz w:val="24"/>
          <w:szCs w:val="24"/>
        </w:rPr>
        <w:t>;</w:t>
      </w:r>
    </w:p>
    <w:p w14:paraId="24CA89BE" w14:textId="0DC4D1F1" w:rsidR="00E543F7" w:rsidRPr="00594B66" w:rsidRDefault="006064CF" w:rsidP="00594B66">
      <w:pPr>
        <w:numPr>
          <w:ilvl w:val="0"/>
          <w:numId w:val="1"/>
        </w:numPr>
        <w:spacing w:after="0" w:line="240" w:lineRule="auto"/>
        <w:ind w:hanging="360"/>
        <w:jc w:val="both"/>
        <w:rPr>
          <w:rFonts w:ascii="Times New Roman" w:hAnsi="Times New Roman" w:cs="Times New Roman"/>
          <w:sz w:val="24"/>
          <w:szCs w:val="24"/>
        </w:rPr>
      </w:pPr>
      <w:r w:rsidRPr="00594B66">
        <w:rPr>
          <w:rFonts w:ascii="Times New Roman" w:hAnsi="Times New Roman" w:cs="Times New Roman"/>
          <w:b/>
          <w:sz w:val="24"/>
          <w:szCs w:val="24"/>
        </w:rPr>
        <w:t>Umowa</w:t>
      </w:r>
      <w:r w:rsidR="00E543F7" w:rsidRPr="00594B66">
        <w:rPr>
          <w:rFonts w:ascii="Times New Roman" w:hAnsi="Times New Roman" w:cs="Times New Roman"/>
          <w:sz w:val="24"/>
          <w:szCs w:val="24"/>
        </w:rPr>
        <w:t xml:space="preserve"> – rozumie się przez to niniejszą Umowę o powierzeniu przetwarzania danych osobowych</w:t>
      </w:r>
      <w:r w:rsidR="006D2E80" w:rsidRPr="00594B66">
        <w:rPr>
          <w:rFonts w:ascii="Times New Roman" w:hAnsi="Times New Roman" w:cs="Times New Roman"/>
          <w:sz w:val="24"/>
          <w:szCs w:val="24"/>
        </w:rPr>
        <w:t>;</w:t>
      </w:r>
    </w:p>
    <w:p w14:paraId="091311A6" w14:textId="52B6B748" w:rsidR="00E543F7" w:rsidRPr="00594B66" w:rsidRDefault="006064CF" w:rsidP="00594B66">
      <w:pPr>
        <w:numPr>
          <w:ilvl w:val="0"/>
          <w:numId w:val="1"/>
        </w:numPr>
        <w:spacing w:after="0" w:line="240" w:lineRule="auto"/>
        <w:ind w:hanging="360"/>
        <w:jc w:val="both"/>
        <w:rPr>
          <w:rFonts w:ascii="Times New Roman" w:hAnsi="Times New Roman" w:cs="Times New Roman"/>
          <w:sz w:val="24"/>
          <w:szCs w:val="24"/>
        </w:rPr>
      </w:pPr>
      <w:r w:rsidRPr="00594B66">
        <w:rPr>
          <w:rFonts w:ascii="Times New Roman" w:hAnsi="Times New Roman" w:cs="Times New Roman"/>
          <w:b/>
          <w:sz w:val="24"/>
          <w:szCs w:val="24"/>
        </w:rPr>
        <w:t>Umowa Główna</w:t>
      </w:r>
      <w:r w:rsidR="00E543F7" w:rsidRPr="00594B66">
        <w:rPr>
          <w:rFonts w:ascii="Times New Roman" w:hAnsi="Times New Roman" w:cs="Times New Roman"/>
          <w:sz w:val="24"/>
          <w:szCs w:val="24"/>
        </w:rPr>
        <w:t xml:space="preserve"> – rozumie się przez to umowę</w:t>
      </w:r>
      <w:r w:rsidR="00CC5500" w:rsidRPr="00594B66">
        <w:rPr>
          <w:rFonts w:ascii="Times New Roman" w:hAnsi="Times New Roman" w:cs="Times New Roman"/>
          <w:sz w:val="24"/>
          <w:szCs w:val="24"/>
        </w:rPr>
        <w:t xml:space="preserve"> nr………</w:t>
      </w:r>
      <w:r w:rsidR="006D2E80" w:rsidRPr="00594B66">
        <w:rPr>
          <w:rFonts w:ascii="Times New Roman" w:hAnsi="Times New Roman" w:cs="Times New Roman"/>
          <w:sz w:val="24"/>
          <w:szCs w:val="24"/>
        </w:rPr>
        <w:t>,</w:t>
      </w:r>
      <w:r w:rsidR="00E543F7" w:rsidRPr="00594B66">
        <w:rPr>
          <w:rFonts w:ascii="Times New Roman" w:hAnsi="Times New Roman" w:cs="Times New Roman"/>
          <w:sz w:val="24"/>
          <w:szCs w:val="24"/>
        </w:rPr>
        <w:t xml:space="preserve"> </w:t>
      </w:r>
      <w:r w:rsidR="00CC5500" w:rsidRPr="00594B66">
        <w:rPr>
          <w:rFonts w:ascii="Times New Roman" w:hAnsi="Times New Roman" w:cs="Times New Roman"/>
          <w:sz w:val="24"/>
          <w:szCs w:val="24"/>
        </w:rPr>
        <w:t>z dnia ……… w sprawie ……..</w:t>
      </w:r>
      <w:r w:rsidR="00E543F7" w:rsidRPr="00594B66">
        <w:rPr>
          <w:rFonts w:ascii="Times New Roman" w:hAnsi="Times New Roman" w:cs="Times New Roman"/>
          <w:sz w:val="24"/>
          <w:szCs w:val="24"/>
        </w:rPr>
        <w:t>, w związku z wykonaniem której następuje powierzenie przetwarzania danych osobowych</w:t>
      </w:r>
      <w:r w:rsidR="008336BE" w:rsidRPr="00594B66">
        <w:rPr>
          <w:rFonts w:ascii="Times New Roman" w:hAnsi="Times New Roman" w:cs="Times New Roman"/>
          <w:sz w:val="24"/>
          <w:szCs w:val="24"/>
        </w:rPr>
        <w:t>;</w:t>
      </w:r>
    </w:p>
    <w:p w14:paraId="3B98B5B1" w14:textId="1BAF313C" w:rsidR="00E543F7" w:rsidRPr="00594B66" w:rsidRDefault="00B13F5C" w:rsidP="00594B66">
      <w:pPr>
        <w:numPr>
          <w:ilvl w:val="0"/>
          <w:numId w:val="1"/>
        </w:numPr>
        <w:spacing w:after="0" w:line="240" w:lineRule="auto"/>
        <w:ind w:hanging="360"/>
        <w:jc w:val="both"/>
        <w:rPr>
          <w:rFonts w:ascii="Times New Roman" w:hAnsi="Times New Roman" w:cs="Times New Roman"/>
          <w:sz w:val="24"/>
          <w:szCs w:val="24"/>
        </w:rPr>
      </w:pPr>
      <w:r w:rsidRPr="00594B66">
        <w:rPr>
          <w:rFonts w:ascii="Times New Roman" w:hAnsi="Times New Roman" w:cs="Times New Roman"/>
          <w:b/>
          <w:sz w:val="24"/>
          <w:szCs w:val="24"/>
        </w:rPr>
        <w:lastRenderedPageBreak/>
        <w:t>Ustawa</w:t>
      </w:r>
      <w:r w:rsidR="00E543F7" w:rsidRPr="00594B66">
        <w:rPr>
          <w:rFonts w:ascii="Times New Roman" w:hAnsi="Times New Roman" w:cs="Times New Roman"/>
          <w:sz w:val="24"/>
          <w:szCs w:val="24"/>
        </w:rPr>
        <w:t xml:space="preserve"> – rozumie się przez to ustawę z dnia </w:t>
      </w:r>
      <w:r w:rsidR="003B6BCF" w:rsidRPr="00594B66">
        <w:rPr>
          <w:rFonts w:ascii="Times New Roman" w:hAnsi="Times New Roman" w:cs="Times New Roman"/>
          <w:sz w:val="24"/>
          <w:szCs w:val="24"/>
        </w:rPr>
        <w:t>10 maja 2018 r.</w:t>
      </w:r>
      <w:r w:rsidR="00E543F7" w:rsidRPr="00594B66">
        <w:rPr>
          <w:rFonts w:ascii="Times New Roman" w:hAnsi="Times New Roman" w:cs="Times New Roman"/>
          <w:sz w:val="24"/>
          <w:szCs w:val="24"/>
        </w:rPr>
        <w:t xml:space="preserve">  o o</w:t>
      </w:r>
      <w:r w:rsidR="00B41434" w:rsidRPr="00594B66">
        <w:rPr>
          <w:rFonts w:ascii="Times New Roman" w:hAnsi="Times New Roman" w:cs="Times New Roman"/>
          <w:sz w:val="24"/>
          <w:szCs w:val="24"/>
        </w:rPr>
        <w:t>chronie danych osobowych (</w:t>
      </w:r>
      <w:r w:rsidR="00E543F7" w:rsidRPr="00594B66">
        <w:rPr>
          <w:rFonts w:ascii="Times New Roman" w:hAnsi="Times New Roman" w:cs="Times New Roman"/>
          <w:sz w:val="24"/>
          <w:szCs w:val="24"/>
        </w:rPr>
        <w:t>Dz. U.</w:t>
      </w:r>
      <w:r w:rsidR="00E229FD" w:rsidRPr="00594B66">
        <w:rPr>
          <w:rFonts w:ascii="Times New Roman" w:hAnsi="Times New Roman" w:cs="Times New Roman"/>
          <w:sz w:val="24"/>
          <w:szCs w:val="24"/>
        </w:rPr>
        <w:t>2019</w:t>
      </w:r>
      <w:r w:rsidR="003B6BCF" w:rsidRPr="00594B66">
        <w:rPr>
          <w:rFonts w:ascii="Times New Roman" w:hAnsi="Times New Roman" w:cs="Times New Roman"/>
          <w:sz w:val="24"/>
          <w:szCs w:val="24"/>
        </w:rPr>
        <w:t>, poz. 1</w:t>
      </w:r>
      <w:r w:rsidR="00E229FD" w:rsidRPr="00594B66">
        <w:rPr>
          <w:rFonts w:ascii="Times New Roman" w:hAnsi="Times New Roman" w:cs="Times New Roman"/>
          <w:sz w:val="24"/>
          <w:szCs w:val="24"/>
        </w:rPr>
        <w:t>781</w:t>
      </w:r>
      <w:r w:rsidR="00E543F7" w:rsidRPr="00594B66">
        <w:rPr>
          <w:rFonts w:ascii="Times New Roman" w:hAnsi="Times New Roman" w:cs="Times New Roman"/>
          <w:sz w:val="24"/>
          <w:szCs w:val="24"/>
        </w:rPr>
        <w:t>)</w:t>
      </w:r>
      <w:r w:rsidR="008336BE" w:rsidRPr="00594B66">
        <w:rPr>
          <w:rFonts w:ascii="Times New Roman" w:hAnsi="Times New Roman" w:cs="Times New Roman"/>
          <w:sz w:val="24"/>
          <w:szCs w:val="24"/>
        </w:rPr>
        <w:t>;</w:t>
      </w:r>
    </w:p>
    <w:p w14:paraId="639A5A16" w14:textId="17171FC6" w:rsidR="00515CD9" w:rsidRPr="00594B66" w:rsidRDefault="003678DA" w:rsidP="00594B66">
      <w:pPr>
        <w:numPr>
          <w:ilvl w:val="0"/>
          <w:numId w:val="1"/>
        </w:numPr>
        <w:spacing w:after="0" w:line="240" w:lineRule="auto"/>
        <w:ind w:hanging="360"/>
        <w:jc w:val="both"/>
        <w:rPr>
          <w:rFonts w:ascii="Times New Roman" w:hAnsi="Times New Roman" w:cs="Times New Roman"/>
          <w:sz w:val="24"/>
          <w:szCs w:val="24"/>
        </w:rPr>
      </w:pPr>
      <w:r w:rsidRPr="00594B66">
        <w:rPr>
          <w:rFonts w:ascii="Times New Roman" w:hAnsi="Times New Roman" w:cs="Times New Roman"/>
          <w:b/>
          <w:sz w:val="24"/>
          <w:szCs w:val="24"/>
        </w:rPr>
        <w:t xml:space="preserve">zbiór </w:t>
      </w:r>
      <w:r w:rsidR="00B13F5C" w:rsidRPr="00594B66">
        <w:rPr>
          <w:rFonts w:ascii="Times New Roman" w:hAnsi="Times New Roman" w:cs="Times New Roman"/>
          <w:b/>
          <w:sz w:val="24"/>
          <w:szCs w:val="24"/>
        </w:rPr>
        <w:t>danych</w:t>
      </w:r>
      <w:r w:rsidR="00E543F7" w:rsidRPr="00594B66">
        <w:rPr>
          <w:rFonts w:ascii="Times New Roman" w:hAnsi="Times New Roman" w:cs="Times New Roman"/>
          <w:sz w:val="24"/>
          <w:szCs w:val="24"/>
        </w:rPr>
        <w:t xml:space="preserve"> - rozumie się przez to uporządkowany zestaw danych osobowych dostępnych według określonych kryteriów, niezależnie od tego, czy zestaw ten jest scentralizowany, zdecentralizowany czy rozproszony funkcjonalnie lub geograficznie</w:t>
      </w:r>
      <w:r w:rsidRPr="00594B66">
        <w:rPr>
          <w:rFonts w:ascii="Times New Roman" w:hAnsi="Times New Roman" w:cs="Times New Roman"/>
          <w:sz w:val="24"/>
          <w:szCs w:val="24"/>
        </w:rPr>
        <w:t>.</w:t>
      </w:r>
    </w:p>
    <w:p w14:paraId="748F79DD" w14:textId="77777777" w:rsidR="00594B66" w:rsidRDefault="00594B66" w:rsidP="00594B66">
      <w:pPr>
        <w:spacing w:after="0" w:line="240" w:lineRule="auto"/>
        <w:jc w:val="center"/>
        <w:rPr>
          <w:rFonts w:ascii="Times New Roman" w:hAnsi="Times New Roman" w:cs="Times New Roman"/>
          <w:b/>
          <w:sz w:val="24"/>
          <w:szCs w:val="24"/>
        </w:rPr>
      </w:pPr>
    </w:p>
    <w:p w14:paraId="08727510" w14:textId="77777777" w:rsidR="00594B66" w:rsidRDefault="00594B66" w:rsidP="00594B66">
      <w:pPr>
        <w:spacing w:after="0" w:line="240" w:lineRule="auto"/>
        <w:jc w:val="center"/>
        <w:rPr>
          <w:rFonts w:ascii="Times New Roman" w:hAnsi="Times New Roman" w:cs="Times New Roman"/>
          <w:b/>
          <w:sz w:val="24"/>
          <w:szCs w:val="24"/>
        </w:rPr>
      </w:pPr>
    </w:p>
    <w:p w14:paraId="337EE193" w14:textId="3F430062" w:rsidR="00CC5500" w:rsidRDefault="00515CD9" w:rsidP="00594B66">
      <w:pPr>
        <w:spacing w:after="0" w:line="240" w:lineRule="auto"/>
        <w:jc w:val="center"/>
        <w:rPr>
          <w:rFonts w:ascii="Times New Roman" w:hAnsi="Times New Roman" w:cs="Times New Roman"/>
          <w:b/>
          <w:sz w:val="24"/>
          <w:szCs w:val="24"/>
        </w:rPr>
      </w:pPr>
      <w:r w:rsidRPr="00594B66">
        <w:rPr>
          <w:rFonts w:ascii="Times New Roman" w:hAnsi="Times New Roman" w:cs="Times New Roman"/>
          <w:b/>
          <w:sz w:val="24"/>
          <w:szCs w:val="24"/>
        </w:rPr>
        <w:t>§</w:t>
      </w:r>
      <w:r w:rsidR="00147609" w:rsidRPr="00594B66">
        <w:rPr>
          <w:rFonts w:ascii="Times New Roman" w:hAnsi="Times New Roman" w:cs="Times New Roman"/>
          <w:b/>
          <w:sz w:val="24"/>
          <w:szCs w:val="24"/>
        </w:rPr>
        <w:t xml:space="preserve"> </w:t>
      </w:r>
      <w:r w:rsidR="00CC5500" w:rsidRPr="00594B66">
        <w:rPr>
          <w:rFonts w:ascii="Times New Roman" w:hAnsi="Times New Roman" w:cs="Times New Roman"/>
          <w:b/>
          <w:sz w:val="24"/>
          <w:szCs w:val="24"/>
        </w:rPr>
        <w:t>2</w:t>
      </w:r>
      <w:r w:rsidR="00CC5500" w:rsidRPr="00594B66">
        <w:rPr>
          <w:rFonts w:ascii="Times New Roman" w:eastAsia="Arial" w:hAnsi="Times New Roman" w:cs="Times New Roman"/>
          <w:b/>
          <w:sz w:val="24"/>
          <w:szCs w:val="24"/>
        </w:rPr>
        <w:t xml:space="preserve"> </w:t>
      </w:r>
      <w:r w:rsidR="00CC5500" w:rsidRPr="00594B66">
        <w:rPr>
          <w:rFonts w:ascii="Times New Roman" w:hAnsi="Times New Roman" w:cs="Times New Roman"/>
          <w:b/>
          <w:sz w:val="24"/>
          <w:szCs w:val="24"/>
        </w:rPr>
        <w:t xml:space="preserve">Przedmiot umowy </w:t>
      </w:r>
    </w:p>
    <w:p w14:paraId="1CB96157" w14:textId="77777777" w:rsidR="00594B66" w:rsidRPr="00594B66" w:rsidRDefault="00594B66" w:rsidP="00594B66">
      <w:pPr>
        <w:spacing w:after="0" w:line="240" w:lineRule="auto"/>
        <w:jc w:val="center"/>
        <w:rPr>
          <w:rFonts w:ascii="Times New Roman" w:hAnsi="Times New Roman" w:cs="Times New Roman"/>
          <w:b/>
          <w:sz w:val="24"/>
          <w:szCs w:val="24"/>
        </w:rPr>
      </w:pPr>
    </w:p>
    <w:p w14:paraId="25A0873E" w14:textId="2BE7CEA6" w:rsidR="00CC5500" w:rsidRPr="00594B66" w:rsidRDefault="00CC5500" w:rsidP="00594B66">
      <w:pPr>
        <w:pStyle w:val="Akapitzlist"/>
        <w:numPr>
          <w:ilvl w:val="0"/>
          <w:numId w:val="2"/>
        </w:numPr>
        <w:spacing w:after="0" w:line="240" w:lineRule="auto"/>
        <w:ind w:hanging="427"/>
        <w:jc w:val="both"/>
        <w:rPr>
          <w:rFonts w:ascii="Times New Roman" w:hAnsi="Times New Roman" w:cs="Times New Roman"/>
          <w:sz w:val="24"/>
          <w:szCs w:val="24"/>
        </w:rPr>
      </w:pPr>
      <w:r w:rsidRPr="00594B66">
        <w:rPr>
          <w:rFonts w:ascii="Times New Roman" w:hAnsi="Times New Roman" w:cs="Times New Roman"/>
          <w:sz w:val="24"/>
          <w:szCs w:val="24"/>
        </w:rPr>
        <w:t xml:space="preserve"> Przedmiotem Umowy jest powierzenie</w:t>
      </w:r>
      <w:r w:rsidR="003678DA" w:rsidRPr="00594B66">
        <w:rPr>
          <w:rFonts w:ascii="Times New Roman" w:hAnsi="Times New Roman" w:cs="Times New Roman"/>
          <w:sz w:val="24"/>
          <w:szCs w:val="24"/>
        </w:rPr>
        <w:t xml:space="preserve"> </w:t>
      </w:r>
      <w:r w:rsidRPr="00594B66">
        <w:rPr>
          <w:rFonts w:ascii="Times New Roman" w:hAnsi="Times New Roman" w:cs="Times New Roman"/>
          <w:sz w:val="24"/>
          <w:szCs w:val="24"/>
        </w:rPr>
        <w:t>Przetwarzającemu przez Powierzającego przetwarzania danych osobowych, w związku z realizacją Umowy Głównej</w:t>
      </w:r>
      <w:r w:rsidR="00594B66" w:rsidRPr="00594B66">
        <w:rPr>
          <w:rFonts w:ascii="Times New Roman" w:hAnsi="Times New Roman" w:cs="Times New Roman"/>
          <w:sz w:val="24"/>
          <w:szCs w:val="24"/>
        </w:rPr>
        <w:t xml:space="preserve"> nr ………..</w:t>
      </w:r>
      <w:r w:rsidRPr="00594B66">
        <w:rPr>
          <w:rFonts w:ascii="Times New Roman" w:hAnsi="Times New Roman" w:cs="Times New Roman"/>
          <w:sz w:val="24"/>
          <w:szCs w:val="24"/>
        </w:rPr>
        <w:t xml:space="preserve">.  </w:t>
      </w:r>
    </w:p>
    <w:p w14:paraId="66FDB9D7" w14:textId="405E909B" w:rsidR="002E4FF7" w:rsidRPr="00161162" w:rsidRDefault="00161162" w:rsidP="00594B66">
      <w:pPr>
        <w:pStyle w:val="Akapitzlist"/>
        <w:numPr>
          <w:ilvl w:val="0"/>
          <w:numId w:val="2"/>
        </w:numPr>
        <w:spacing w:after="0" w:line="240" w:lineRule="auto"/>
        <w:ind w:hanging="427"/>
        <w:jc w:val="both"/>
        <w:rPr>
          <w:rFonts w:ascii="Times New Roman" w:hAnsi="Times New Roman" w:cs="Times New Roman"/>
          <w:strike/>
          <w:sz w:val="24"/>
          <w:szCs w:val="24"/>
        </w:rPr>
      </w:pPr>
      <w:r>
        <w:rPr>
          <w:rFonts w:ascii="Times New Roman" w:hAnsi="Times New Roman" w:cs="Times New Roman"/>
          <w:sz w:val="24"/>
          <w:szCs w:val="24"/>
        </w:rPr>
        <w:t xml:space="preserve">Powierzający </w:t>
      </w:r>
      <w:r w:rsidR="002E4FF7" w:rsidRPr="00594B66">
        <w:rPr>
          <w:rFonts w:ascii="Times New Roman" w:hAnsi="Times New Roman" w:cs="Times New Roman"/>
          <w:sz w:val="24"/>
          <w:szCs w:val="24"/>
        </w:rPr>
        <w:t xml:space="preserve"> pozyskuje dane osobowe od uczestników programu</w:t>
      </w:r>
      <w:r w:rsidR="00146F5B" w:rsidRPr="00594B66">
        <w:rPr>
          <w:rFonts w:ascii="Times New Roman" w:hAnsi="Times New Roman" w:cs="Times New Roman"/>
          <w:sz w:val="24"/>
          <w:szCs w:val="24"/>
        </w:rPr>
        <w:t xml:space="preserve">. </w:t>
      </w:r>
      <w:r w:rsidR="002E4FF7" w:rsidRPr="00594B66">
        <w:rPr>
          <w:rFonts w:ascii="Times New Roman" w:hAnsi="Times New Roman" w:cs="Times New Roman"/>
          <w:sz w:val="24"/>
          <w:szCs w:val="24"/>
        </w:rPr>
        <w:t>P</w:t>
      </w:r>
      <w:r>
        <w:rPr>
          <w:rFonts w:ascii="Times New Roman" w:hAnsi="Times New Roman" w:cs="Times New Roman"/>
          <w:sz w:val="24"/>
          <w:szCs w:val="24"/>
        </w:rPr>
        <w:t xml:space="preserve">rzetwarzającemu ich </w:t>
      </w:r>
      <w:r w:rsidR="002E4FF7" w:rsidRPr="00594B66">
        <w:rPr>
          <w:rFonts w:ascii="Times New Roman" w:hAnsi="Times New Roman" w:cs="Times New Roman"/>
          <w:sz w:val="24"/>
          <w:szCs w:val="24"/>
        </w:rPr>
        <w:t xml:space="preserve">dane osobowe </w:t>
      </w:r>
      <w:r>
        <w:rPr>
          <w:rFonts w:ascii="Times New Roman" w:hAnsi="Times New Roman" w:cs="Times New Roman"/>
          <w:sz w:val="24"/>
          <w:szCs w:val="24"/>
        </w:rPr>
        <w:t xml:space="preserve">w celu realizacji usług. </w:t>
      </w:r>
    </w:p>
    <w:p w14:paraId="1A7109E7" w14:textId="2FB98516" w:rsidR="00CC5500" w:rsidRPr="00594B66" w:rsidRDefault="00CC5500" w:rsidP="00594B66">
      <w:pPr>
        <w:numPr>
          <w:ilvl w:val="0"/>
          <w:numId w:val="2"/>
        </w:numPr>
        <w:spacing w:after="0" w:line="240" w:lineRule="auto"/>
        <w:ind w:hanging="427"/>
        <w:jc w:val="both"/>
        <w:rPr>
          <w:rFonts w:ascii="Times New Roman" w:hAnsi="Times New Roman" w:cs="Times New Roman"/>
          <w:sz w:val="24"/>
          <w:szCs w:val="24"/>
        </w:rPr>
      </w:pPr>
      <w:r w:rsidRPr="00594B66">
        <w:rPr>
          <w:rFonts w:ascii="Times New Roman" w:hAnsi="Times New Roman" w:cs="Times New Roman"/>
          <w:sz w:val="24"/>
          <w:szCs w:val="24"/>
        </w:rPr>
        <w:t xml:space="preserve">Powierzający powierza </w:t>
      </w:r>
      <w:r w:rsidR="00927233" w:rsidRPr="00594B66">
        <w:rPr>
          <w:rFonts w:ascii="Times New Roman" w:hAnsi="Times New Roman" w:cs="Times New Roman"/>
          <w:sz w:val="24"/>
          <w:szCs w:val="24"/>
        </w:rPr>
        <w:t>Przetwarzającemu</w:t>
      </w:r>
      <w:r w:rsidRPr="00594B66">
        <w:rPr>
          <w:rFonts w:ascii="Times New Roman" w:hAnsi="Times New Roman" w:cs="Times New Roman"/>
          <w:sz w:val="24"/>
          <w:szCs w:val="24"/>
        </w:rPr>
        <w:t xml:space="preserve">, </w:t>
      </w:r>
      <w:r w:rsidR="00AB7BDF" w:rsidRPr="00594B66">
        <w:rPr>
          <w:rFonts w:ascii="Times New Roman" w:hAnsi="Times New Roman" w:cs="Times New Roman"/>
          <w:sz w:val="24"/>
          <w:szCs w:val="24"/>
        </w:rPr>
        <w:t xml:space="preserve">w rozumieniu </w:t>
      </w:r>
      <w:r w:rsidRPr="00594B66">
        <w:rPr>
          <w:rFonts w:ascii="Times New Roman" w:hAnsi="Times New Roman" w:cs="Times New Roman"/>
          <w:sz w:val="24"/>
          <w:szCs w:val="24"/>
        </w:rPr>
        <w:t xml:space="preserve">art. 28 RODO, przetwarzanie danych osobowych, a </w:t>
      </w:r>
      <w:r w:rsidR="00F40D6A" w:rsidRPr="00594B66">
        <w:rPr>
          <w:rFonts w:ascii="Times New Roman" w:hAnsi="Times New Roman" w:cs="Times New Roman"/>
          <w:sz w:val="24"/>
          <w:szCs w:val="24"/>
        </w:rPr>
        <w:t>Przetwarzający</w:t>
      </w:r>
      <w:r w:rsidRPr="00594B66">
        <w:rPr>
          <w:rFonts w:ascii="Times New Roman" w:hAnsi="Times New Roman" w:cs="Times New Roman"/>
          <w:sz w:val="24"/>
          <w:szCs w:val="24"/>
        </w:rPr>
        <w:t xml:space="preserve"> zobowiązuje się do ich przetwarzania zgodnego z prawem </w:t>
      </w:r>
      <w:r w:rsidR="00AB2C5C" w:rsidRPr="00594B66">
        <w:rPr>
          <w:rFonts w:ascii="Times New Roman" w:hAnsi="Times New Roman" w:cs="Times New Roman"/>
          <w:sz w:val="24"/>
          <w:szCs w:val="24"/>
        </w:rPr>
        <w:t xml:space="preserve">i Umową. </w:t>
      </w:r>
    </w:p>
    <w:p w14:paraId="3BFE2B1C" w14:textId="0AF29931" w:rsidR="004241DC" w:rsidRDefault="00F266B5" w:rsidP="00594B66">
      <w:pPr>
        <w:numPr>
          <w:ilvl w:val="0"/>
          <w:numId w:val="2"/>
        </w:numPr>
        <w:spacing w:after="0" w:line="240" w:lineRule="auto"/>
        <w:ind w:hanging="437"/>
        <w:jc w:val="both"/>
        <w:rPr>
          <w:rFonts w:ascii="Times New Roman" w:hAnsi="Times New Roman" w:cs="Times New Roman"/>
          <w:sz w:val="24"/>
          <w:szCs w:val="24"/>
        </w:rPr>
      </w:pPr>
      <w:r w:rsidRPr="00594B66">
        <w:rPr>
          <w:rFonts w:ascii="Times New Roman" w:hAnsi="Times New Roman" w:cs="Times New Roman"/>
          <w:sz w:val="24"/>
          <w:szCs w:val="24"/>
        </w:rPr>
        <w:t>Przetwarzający przetwarza dane o</w:t>
      </w:r>
      <w:r w:rsidR="00111B74" w:rsidRPr="00594B66">
        <w:rPr>
          <w:rFonts w:ascii="Times New Roman" w:hAnsi="Times New Roman" w:cs="Times New Roman"/>
          <w:sz w:val="24"/>
          <w:szCs w:val="24"/>
        </w:rPr>
        <w:t>sobowe wyłączne na udokumentowane polecenie Powierzającego</w:t>
      </w:r>
      <w:r w:rsidR="006D2E80" w:rsidRPr="00594B66">
        <w:rPr>
          <w:rFonts w:ascii="Times New Roman" w:hAnsi="Times New Roman" w:cs="Times New Roman"/>
          <w:sz w:val="24"/>
          <w:szCs w:val="24"/>
        </w:rPr>
        <w:t>,</w:t>
      </w:r>
      <w:r w:rsidR="00111B74" w:rsidRPr="00594B66">
        <w:rPr>
          <w:rFonts w:ascii="Times New Roman" w:hAnsi="Times New Roman" w:cs="Times New Roman"/>
          <w:sz w:val="24"/>
          <w:szCs w:val="24"/>
        </w:rPr>
        <w:t xml:space="preserve"> chyba że obowiązek taki nakłada na niego prawo Unii Europejskiej lub prawo polskie. Za udokumentowane polecenie uważa się polecenie przetwarzania danych zawarte </w:t>
      </w:r>
      <w:r w:rsidR="003678DA" w:rsidRPr="00594B66">
        <w:rPr>
          <w:rFonts w:ascii="Times New Roman" w:hAnsi="Times New Roman" w:cs="Times New Roman"/>
          <w:sz w:val="24"/>
          <w:szCs w:val="24"/>
        </w:rPr>
        <w:t>U</w:t>
      </w:r>
      <w:r w:rsidR="00111B74" w:rsidRPr="00594B66">
        <w:rPr>
          <w:rFonts w:ascii="Times New Roman" w:hAnsi="Times New Roman" w:cs="Times New Roman"/>
          <w:sz w:val="24"/>
          <w:szCs w:val="24"/>
        </w:rPr>
        <w:t xml:space="preserve">mowie </w:t>
      </w:r>
      <w:r w:rsidR="003678DA" w:rsidRPr="00594B66">
        <w:rPr>
          <w:rFonts w:ascii="Times New Roman" w:hAnsi="Times New Roman" w:cs="Times New Roman"/>
          <w:sz w:val="24"/>
          <w:szCs w:val="24"/>
        </w:rPr>
        <w:t>lub w</w:t>
      </w:r>
      <w:r w:rsidR="00111B74" w:rsidRPr="00594B66">
        <w:rPr>
          <w:rFonts w:ascii="Times New Roman" w:hAnsi="Times New Roman" w:cs="Times New Roman"/>
          <w:sz w:val="24"/>
          <w:szCs w:val="24"/>
        </w:rPr>
        <w:t xml:space="preserve"> </w:t>
      </w:r>
      <w:r w:rsidRPr="00594B66">
        <w:rPr>
          <w:rFonts w:ascii="Times New Roman" w:hAnsi="Times New Roman" w:cs="Times New Roman"/>
          <w:sz w:val="24"/>
          <w:szCs w:val="24"/>
        </w:rPr>
        <w:t>Umowie Głównej</w:t>
      </w:r>
      <w:r w:rsidR="00111B74" w:rsidRPr="00594B66">
        <w:rPr>
          <w:rFonts w:ascii="Times New Roman" w:hAnsi="Times New Roman" w:cs="Times New Roman"/>
          <w:sz w:val="24"/>
          <w:szCs w:val="24"/>
        </w:rPr>
        <w:t xml:space="preserve">, a także wskazówki lub instrukcje przekazywane przez Powierzającego w trakcie obowiązywania Umowy drogą pisemną lub elektroniczną na adres </w:t>
      </w:r>
      <w:r w:rsidR="00161162">
        <w:rPr>
          <w:rFonts w:ascii="Times New Roman" w:hAnsi="Times New Roman" w:cs="Times New Roman"/>
          <w:sz w:val="24"/>
          <w:szCs w:val="24"/>
        </w:rPr>
        <w:t>info@ugk.pl.</w:t>
      </w:r>
    </w:p>
    <w:p w14:paraId="10644A96" w14:textId="77777777" w:rsidR="004C32F5" w:rsidRPr="00594B66" w:rsidRDefault="004C32F5" w:rsidP="004C32F5">
      <w:pPr>
        <w:spacing w:after="0" w:line="240" w:lineRule="auto"/>
        <w:ind w:left="427"/>
        <w:jc w:val="both"/>
        <w:rPr>
          <w:rFonts w:ascii="Times New Roman" w:hAnsi="Times New Roman" w:cs="Times New Roman"/>
          <w:sz w:val="24"/>
          <w:szCs w:val="24"/>
        </w:rPr>
      </w:pPr>
    </w:p>
    <w:p w14:paraId="0EDE2697" w14:textId="730B7A3E" w:rsidR="00594B66" w:rsidRDefault="009635F1" w:rsidP="004C32F5">
      <w:pPr>
        <w:pStyle w:val="Nagwek2"/>
        <w:tabs>
          <w:tab w:val="center" w:pos="2553"/>
          <w:tab w:val="center" w:pos="4890"/>
        </w:tabs>
        <w:spacing w:line="240" w:lineRule="auto"/>
        <w:ind w:left="0" w:firstLine="0"/>
        <w:rPr>
          <w:rFonts w:ascii="Times New Roman" w:hAnsi="Times New Roman" w:cs="Times New Roman"/>
          <w:sz w:val="24"/>
          <w:szCs w:val="24"/>
        </w:rPr>
      </w:pPr>
      <w:r w:rsidRPr="00594B66">
        <w:rPr>
          <w:rFonts w:ascii="Times New Roman" w:hAnsi="Times New Roman" w:cs="Times New Roman"/>
          <w:sz w:val="24"/>
          <w:szCs w:val="24"/>
        </w:rPr>
        <w:t>§</w:t>
      </w:r>
      <w:r w:rsidR="00147609" w:rsidRPr="00594B66">
        <w:rPr>
          <w:rFonts w:ascii="Times New Roman" w:hAnsi="Times New Roman" w:cs="Times New Roman"/>
          <w:sz w:val="24"/>
          <w:szCs w:val="24"/>
        </w:rPr>
        <w:t xml:space="preserve"> </w:t>
      </w:r>
      <w:r w:rsidRPr="00594B66">
        <w:rPr>
          <w:rFonts w:ascii="Times New Roman" w:hAnsi="Times New Roman" w:cs="Times New Roman"/>
          <w:sz w:val="24"/>
          <w:szCs w:val="24"/>
        </w:rPr>
        <w:t>3</w:t>
      </w:r>
      <w:r w:rsidR="004241DC" w:rsidRPr="00594B66">
        <w:rPr>
          <w:rFonts w:ascii="Times New Roman" w:eastAsia="Arial" w:hAnsi="Times New Roman" w:cs="Times New Roman"/>
          <w:sz w:val="24"/>
          <w:szCs w:val="24"/>
        </w:rPr>
        <w:t xml:space="preserve"> </w:t>
      </w:r>
      <w:r w:rsidR="004241DC" w:rsidRPr="00594B66">
        <w:rPr>
          <w:rFonts w:ascii="Times New Roman" w:eastAsia="Arial" w:hAnsi="Times New Roman" w:cs="Times New Roman"/>
          <w:sz w:val="24"/>
          <w:szCs w:val="24"/>
        </w:rPr>
        <w:tab/>
      </w:r>
      <w:r w:rsidR="004241DC" w:rsidRPr="00594B66">
        <w:rPr>
          <w:rFonts w:ascii="Times New Roman" w:hAnsi="Times New Roman" w:cs="Times New Roman"/>
          <w:sz w:val="24"/>
          <w:szCs w:val="24"/>
        </w:rPr>
        <w:t>Zakres i cele przetwarzania danych osobowych</w:t>
      </w:r>
    </w:p>
    <w:p w14:paraId="4DB15E28" w14:textId="77777777" w:rsidR="004C32F5" w:rsidRPr="004C32F5" w:rsidRDefault="004C32F5" w:rsidP="004C32F5">
      <w:pPr>
        <w:spacing w:after="0" w:line="240" w:lineRule="auto"/>
        <w:rPr>
          <w:lang w:eastAsia="pl-PL"/>
        </w:rPr>
      </w:pPr>
    </w:p>
    <w:p w14:paraId="026C7EC3" w14:textId="0BCF34B9" w:rsidR="00D22E96" w:rsidRPr="00594B66" w:rsidRDefault="004241DC" w:rsidP="004C32F5">
      <w:pPr>
        <w:pStyle w:val="Akapitzlist"/>
        <w:numPr>
          <w:ilvl w:val="0"/>
          <w:numId w:val="16"/>
        </w:numPr>
        <w:spacing w:after="0" w:line="240" w:lineRule="auto"/>
        <w:ind w:left="426"/>
        <w:jc w:val="both"/>
        <w:rPr>
          <w:rFonts w:ascii="Times New Roman" w:hAnsi="Times New Roman" w:cs="Times New Roman"/>
          <w:i/>
          <w:sz w:val="24"/>
          <w:szCs w:val="24"/>
        </w:rPr>
      </w:pPr>
      <w:r w:rsidRPr="00594B66">
        <w:rPr>
          <w:rFonts w:ascii="Times New Roman" w:hAnsi="Times New Roman" w:cs="Times New Roman"/>
          <w:sz w:val="24"/>
          <w:szCs w:val="24"/>
        </w:rPr>
        <w:t xml:space="preserve">Zakres przetwarzanych danych osobowych obejmuje dane osobowe </w:t>
      </w:r>
      <w:r w:rsidR="00573B08" w:rsidRPr="00594B66">
        <w:rPr>
          <w:rFonts w:ascii="Times New Roman" w:hAnsi="Times New Roman" w:cs="Times New Roman"/>
          <w:sz w:val="24"/>
          <w:szCs w:val="24"/>
        </w:rPr>
        <w:t>uczestników programu zakwalifikowanych do rehabilitacji leczniczej</w:t>
      </w:r>
      <w:r w:rsidR="00001199" w:rsidRPr="00594B66">
        <w:rPr>
          <w:rFonts w:ascii="Times New Roman" w:hAnsi="Times New Roman" w:cs="Times New Roman"/>
          <w:sz w:val="24"/>
          <w:szCs w:val="24"/>
        </w:rPr>
        <w:t xml:space="preserve"> po przebytej chorobie Covid-19– mieszkańców Gminy Kobierzyce</w:t>
      </w:r>
      <w:r w:rsidR="00001199" w:rsidRPr="00594B66">
        <w:rPr>
          <w:rFonts w:ascii="Times New Roman" w:hAnsi="Times New Roman" w:cs="Times New Roman"/>
          <w:i/>
          <w:sz w:val="24"/>
          <w:szCs w:val="24"/>
        </w:rPr>
        <w:t xml:space="preserve"> </w:t>
      </w:r>
      <w:r w:rsidR="00001199" w:rsidRPr="00594B66">
        <w:rPr>
          <w:rFonts w:ascii="Times New Roman" w:hAnsi="Times New Roman" w:cs="Times New Roman"/>
          <w:sz w:val="24"/>
          <w:szCs w:val="24"/>
        </w:rPr>
        <w:t xml:space="preserve">: </w:t>
      </w:r>
      <w:r w:rsidR="00001199" w:rsidRPr="00594B66">
        <w:rPr>
          <w:rFonts w:ascii="Times New Roman" w:hAnsi="Times New Roman" w:cs="Times New Roman"/>
          <w:i/>
          <w:sz w:val="24"/>
          <w:szCs w:val="24"/>
        </w:rPr>
        <w:t>imię i nazwisko, data urodzenia, adres zamieszkania, PESEL</w:t>
      </w:r>
      <w:r w:rsidR="0035085A" w:rsidRPr="00594B66">
        <w:rPr>
          <w:rFonts w:ascii="Times New Roman" w:hAnsi="Times New Roman" w:cs="Times New Roman"/>
          <w:i/>
          <w:sz w:val="24"/>
          <w:szCs w:val="24"/>
        </w:rPr>
        <w:t>, nr. telefonu, adres mailowy,</w:t>
      </w:r>
      <w:r w:rsidR="00161162">
        <w:rPr>
          <w:rFonts w:ascii="Times New Roman" w:hAnsi="Times New Roman" w:cs="Times New Roman"/>
          <w:i/>
          <w:sz w:val="24"/>
          <w:szCs w:val="24"/>
        </w:rPr>
        <w:t xml:space="preserve"> dane dot. stanu zdrowia</w:t>
      </w:r>
      <w:r w:rsidR="0035085A" w:rsidRPr="00594B66">
        <w:rPr>
          <w:rFonts w:ascii="Times New Roman" w:hAnsi="Times New Roman" w:cs="Times New Roman"/>
          <w:i/>
          <w:sz w:val="24"/>
          <w:szCs w:val="24"/>
        </w:rPr>
        <w:t xml:space="preserve"> </w:t>
      </w:r>
      <w:r w:rsidR="0035085A" w:rsidRPr="00594B66">
        <w:rPr>
          <w:rFonts w:ascii="Times New Roman" w:hAnsi="Times New Roman" w:cs="Times New Roman"/>
          <w:iCs/>
          <w:sz w:val="24"/>
          <w:szCs w:val="24"/>
        </w:rPr>
        <w:t>które są Przetwarzającemu niezbędne do wykonania Umowy Głównej.</w:t>
      </w:r>
    </w:p>
    <w:p w14:paraId="473F8A3C" w14:textId="1427498B" w:rsidR="00D22E96" w:rsidRPr="00594B66" w:rsidRDefault="00001199" w:rsidP="00594B66">
      <w:p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594B66">
        <w:rPr>
          <w:rFonts w:ascii="Times New Roman" w:hAnsi="Times New Roman" w:cs="Times New Roman"/>
          <w:sz w:val="24"/>
          <w:szCs w:val="24"/>
        </w:rPr>
        <w:t xml:space="preserve">2. </w:t>
      </w:r>
      <w:r w:rsidR="00BC1794" w:rsidRPr="00594B66">
        <w:rPr>
          <w:rFonts w:ascii="Times New Roman" w:hAnsi="Times New Roman" w:cs="Times New Roman"/>
          <w:sz w:val="24"/>
          <w:szCs w:val="24"/>
        </w:rPr>
        <w:t xml:space="preserve">   </w:t>
      </w:r>
      <w:r w:rsidR="002147B6" w:rsidRPr="00594B66">
        <w:rPr>
          <w:rFonts w:ascii="Times New Roman" w:hAnsi="Times New Roman" w:cs="Times New Roman"/>
          <w:sz w:val="24"/>
          <w:szCs w:val="24"/>
        </w:rPr>
        <w:t xml:space="preserve">Dane osobowe będą przetwarzane w </w:t>
      </w:r>
      <w:r w:rsidR="008B06B6" w:rsidRPr="00594B66">
        <w:rPr>
          <w:rFonts w:ascii="Times New Roman" w:hAnsi="Times New Roman" w:cs="Times New Roman"/>
          <w:sz w:val="24"/>
          <w:szCs w:val="24"/>
        </w:rPr>
        <w:t>celu</w:t>
      </w:r>
      <w:r w:rsidR="002147B6" w:rsidRPr="00594B66">
        <w:rPr>
          <w:rFonts w:ascii="Times New Roman" w:hAnsi="Times New Roman" w:cs="Times New Roman"/>
          <w:sz w:val="24"/>
          <w:szCs w:val="24"/>
        </w:rPr>
        <w:t xml:space="preserve"> </w:t>
      </w:r>
      <w:r w:rsidR="008B06B6" w:rsidRPr="00594B66">
        <w:rPr>
          <w:rFonts w:ascii="Times New Roman" w:hAnsi="Times New Roman" w:cs="Times New Roman"/>
          <w:sz w:val="24"/>
          <w:szCs w:val="24"/>
        </w:rPr>
        <w:t xml:space="preserve">realizacji umowy na świadczenie zdrowotne </w:t>
      </w:r>
      <w:r w:rsidR="008B06B6" w:rsidRPr="00594B66">
        <w:rPr>
          <w:rFonts w:ascii="Times New Roman" w:hAnsi="Times New Roman" w:cs="Times New Roman"/>
          <w:bCs/>
          <w:sz w:val="24"/>
          <w:szCs w:val="24"/>
        </w:rPr>
        <w:t xml:space="preserve">pn. </w:t>
      </w:r>
      <w:bookmarkStart w:id="1" w:name="_Hlk101949835"/>
      <w:r w:rsidR="00D22E96" w:rsidRPr="00594B66">
        <w:rPr>
          <w:rFonts w:ascii="Times New Roman" w:hAnsi="Times New Roman" w:cs="Times New Roman"/>
          <w:color w:val="000000"/>
          <w:sz w:val="24"/>
          <w:szCs w:val="24"/>
        </w:rPr>
        <w:t xml:space="preserve">„Program </w:t>
      </w:r>
      <w:r w:rsidR="00BC1794" w:rsidRPr="00594B66">
        <w:rPr>
          <w:rFonts w:ascii="Times New Roman" w:hAnsi="Times New Roman" w:cs="Times New Roman"/>
          <w:color w:val="000000"/>
          <w:sz w:val="24"/>
          <w:szCs w:val="24"/>
        </w:rPr>
        <w:t xml:space="preserve">   </w:t>
      </w:r>
      <w:r w:rsidR="00D22E96" w:rsidRPr="00594B66">
        <w:rPr>
          <w:rFonts w:ascii="Times New Roman" w:hAnsi="Times New Roman" w:cs="Times New Roman"/>
          <w:color w:val="000000"/>
          <w:sz w:val="24"/>
          <w:szCs w:val="24"/>
        </w:rPr>
        <w:t>rehabilitacji leczniczej dla mieszkańców Gminy Kobierzyce po przebytej chorobie COVID-19”.</w:t>
      </w:r>
    </w:p>
    <w:bookmarkEnd w:id="1"/>
    <w:p w14:paraId="49761242" w14:textId="0FEFDEAB" w:rsidR="00810552" w:rsidRPr="00594B66" w:rsidRDefault="00EA2A24" w:rsidP="00594B66">
      <w:pPr>
        <w:spacing w:after="0" w:line="240" w:lineRule="auto"/>
        <w:ind w:left="426" w:right="-4"/>
        <w:jc w:val="both"/>
        <w:rPr>
          <w:rFonts w:ascii="Times New Roman" w:hAnsi="Times New Roman" w:cs="Times New Roman"/>
          <w:color w:val="FF0000"/>
          <w:sz w:val="24"/>
          <w:szCs w:val="24"/>
        </w:rPr>
      </w:pPr>
      <w:r w:rsidRPr="00594B66">
        <w:rPr>
          <w:rFonts w:ascii="Times New Roman" w:hAnsi="Times New Roman" w:cs="Times New Roman"/>
          <w:i/>
          <w:color w:val="FF0000"/>
          <w:sz w:val="24"/>
          <w:szCs w:val="24"/>
        </w:rPr>
        <w:t xml:space="preserve"> </w:t>
      </w:r>
      <w:r w:rsidR="00001199" w:rsidRPr="00594B66">
        <w:rPr>
          <w:rFonts w:ascii="Times New Roman" w:hAnsi="Times New Roman" w:cs="Times New Roman"/>
          <w:sz w:val="24"/>
          <w:szCs w:val="24"/>
        </w:rPr>
        <w:t>3.</w:t>
      </w:r>
      <w:r w:rsidR="002147B6" w:rsidRPr="00594B66">
        <w:rPr>
          <w:rFonts w:ascii="Times New Roman" w:hAnsi="Times New Roman" w:cs="Times New Roman"/>
          <w:sz w:val="24"/>
          <w:szCs w:val="24"/>
        </w:rPr>
        <w:t xml:space="preserve">W ramach przetwarzania danych </w:t>
      </w:r>
      <w:r w:rsidR="00AB7BDF" w:rsidRPr="00594B66">
        <w:rPr>
          <w:rFonts w:ascii="Times New Roman" w:hAnsi="Times New Roman" w:cs="Times New Roman"/>
          <w:sz w:val="24"/>
          <w:szCs w:val="24"/>
        </w:rPr>
        <w:t xml:space="preserve">Przetwarzający </w:t>
      </w:r>
      <w:r w:rsidR="002147B6" w:rsidRPr="00594B66">
        <w:rPr>
          <w:rFonts w:ascii="Times New Roman" w:hAnsi="Times New Roman" w:cs="Times New Roman"/>
          <w:sz w:val="24"/>
          <w:szCs w:val="24"/>
        </w:rPr>
        <w:t xml:space="preserve">może dokonywać na powierzonych danych osobowych następujących operacji: </w:t>
      </w:r>
      <w:r w:rsidR="003E77C6" w:rsidRPr="00594B66">
        <w:rPr>
          <w:rFonts w:ascii="Times New Roman" w:hAnsi="Times New Roman" w:cs="Times New Roman"/>
          <w:sz w:val="24"/>
          <w:szCs w:val="24"/>
        </w:rPr>
        <w:t>zbieranie, utrwalanie, organizowanie, porządkowanie, przechowywanie, wykorzystywanie w celu wykonania przedmiotu umowy głównej.</w:t>
      </w:r>
    </w:p>
    <w:p w14:paraId="3FCBED39" w14:textId="77777777" w:rsidR="0094452B" w:rsidRPr="00594B66" w:rsidRDefault="0094452B" w:rsidP="00594B66">
      <w:pPr>
        <w:spacing w:after="0" w:line="240" w:lineRule="auto"/>
        <w:ind w:right="-4"/>
        <w:jc w:val="center"/>
        <w:rPr>
          <w:rFonts w:ascii="Times New Roman" w:hAnsi="Times New Roman" w:cs="Times New Roman"/>
          <w:b/>
          <w:sz w:val="24"/>
          <w:szCs w:val="24"/>
        </w:rPr>
      </w:pPr>
    </w:p>
    <w:p w14:paraId="51A748A4" w14:textId="6A7403D2" w:rsidR="00810552" w:rsidRDefault="00810552" w:rsidP="00594B66">
      <w:pPr>
        <w:spacing w:after="0" w:line="240" w:lineRule="auto"/>
        <w:ind w:right="-4"/>
        <w:jc w:val="center"/>
        <w:rPr>
          <w:rFonts w:ascii="Times New Roman" w:hAnsi="Times New Roman" w:cs="Times New Roman"/>
          <w:b/>
          <w:sz w:val="24"/>
          <w:szCs w:val="24"/>
        </w:rPr>
      </w:pPr>
      <w:r w:rsidRPr="00594B66">
        <w:rPr>
          <w:rFonts w:ascii="Times New Roman" w:hAnsi="Times New Roman" w:cs="Times New Roman"/>
          <w:b/>
          <w:sz w:val="24"/>
          <w:szCs w:val="24"/>
        </w:rPr>
        <w:t>§</w:t>
      </w:r>
      <w:r w:rsidR="00147609" w:rsidRPr="00594B66">
        <w:rPr>
          <w:rFonts w:ascii="Times New Roman" w:hAnsi="Times New Roman" w:cs="Times New Roman"/>
          <w:b/>
          <w:sz w:val="24"/>
          <w:szCs w:val="24"/>
        </w:rPr>
        <w:t xml:space="preserve"> </w:t>
      </w:r>
      <w:r w:rsidRPr="00594B66">
        <w:rPr>
          <w:rFonts w:ascii="Times New Roman" w:hAnsi="Times New Roman" w:cs="Times New Roman"/>
          <w:b/>
          <w:sz w:val="24"/>
          <w:szCs w:val="24"/>
        </w:rPr>
        <w:t>4</w:t>
      </w:r>
      <w:r w:rsidR="005F3BE1" w:rsidRPr="00594B66">
        <w:rPr>
          <w:rFonts w:ascii="Times New Roman" w:hAnsi="Times New Roman" w:cs="Times New Roman"/>
          <w:b/>
          <w:sz w:val="24"/>
          <w:szCs w:val="24"/>
        </w:rPr>
        <w:t xml:space="preserve"> Wykonanie Umowy</w:t>
      </w:r>
    </w:p>
    <w:p w14:paraId="377F4ACD" w14:textId="77777777" w:rsidR="00594B66" w:rsidRPr="00594B66" w:rsidRDefault="00594B66" w:rsidP="00594B66">
      <w:pPr>
        <w:spacing w:after="0" w:line="240" w:lineRule="auto"/>
        <w:ind w:right="-4"/>
        <w:jc w:val="center"/>
        <w:rPr>
          <w:rFonts w:ascii="Times New Roman" w:hAnsi="Times New Roman" w:cs="Times New Roman"/>
          <w:b/>
          <w:sz w:val="24"/>
          <w:szCs w:val="24"/>
        </w:rPr>
      </w:pPr>
    </w:p>
    <w:p w14:paraId="199AA42E" w14:textId="77777777" w:rsidR="00642A22" w:rsidRPr="00594B66" w:rsidRDefault="00642A22" w:rsidP="004C32F5">
      <w:pPr>
        <w:pStyle w:val="Akapitzlist"/>
        <w:numPr>
          <w:ilvl w:val="0"/>
          <w:numId w:val="6"/>
        </w:numPr>
        <w:spacing w:after="0" w:line="240" w:lineRule="auto"/>
        <w:ind w:left="426" w:right="6" w:hanging="436"/>
        <w:jc w:val="both"/>
        <w:rPr>
          <w:rFonts w:ascii="Times New Roman" w:hAnsi="Times New Roman" w:cs="Times New Roman"/>
          <w:sz w:val="24"/>
          <w:szCs w:val="24"/>
        </w:rPr>
      </w:pPr>
      <w:r w:rsidRPr="00594B66">
        <w:rPr>
          <w:rFonts w:ascii="Times New Roman" w:hAnsi="Times New Roman" w:cs="Times New Roman"/>
          <w:sz w:val="24"/>
          <w:szCs w:val="24"/>
        </w:rPr>
        <w:t xml:space="preserve">Przed rozpoczęciem przetwarzania Danych osobowych </w:t>
      </w:r>
      <w:r w:rsidR="006D2E80" w:rsidRPr="00594B66">
        <w:rPr>
          <w:rFonts w:ascii="Times New Roman" w:hAnsi="Times New Roman" w:cs="Times New Roman"/>
          <w:sz w:val="24"/>
          <w:szCs w:val="24"/>
        </w:rPr>
        <w:t>Przetwarzający</w:t>
      </w:r>
      <w:r w:rsidRPr="00594B66">
        <w:rPr>
          <w:rFonts w:ascii="Times New Roman" w:hAnsi="Times New Roman" w:cs="Times New Roman"/>
          <w:sz w:val="24"/>
          <w:szCs w:val="24"/>
        </w:rPr>
        <w:t xml:space="preserve"> podejmie środki zabezpieczające dane osobowe o których mowa w art. 32 RODO. Zostaną podjęte następujące środki: </w:t>
      </w:r>
    </w:p>
    <w:p w14:paraId="5C994210" w14:textId="08616BD2" w:rsidR="00642A22" w:rsidRPr="00594B66" w:rsidRDefault="00642A22" w:rsidP="004C32F5">
      <w:pPr>
        <w:pStyle w:val="Akapitzlist"/>
        <w:spacing w:after="0" w:line="240" w:lineRule="auto"/>
        <w:ind w:left="427"/>
        <w:jc w:val="both"/>
        <w:rPr>
          <w:rFonts w:ascii="Times New Roman" w:hAnsi="Times New Roman" w:cs="Times New Roman"/>
          <w:sz w:val="24"/>
          <w:szCs w:val="24"/>
        </w:rPr>
      </w:pPr>
      <w:r w:rsidRPr="00594B66">
        <w:rPr>
          <w:rFonts w:ascii="Times New Roman" w:hAnsi="Times New Roman" w:cs="Times New Roman"/>
          <w:sz w:val="24"/>
          <w:szCs w:val="24"/>
        </w:rPr>
        <w:t>1)</w:t>
      </w:r>
      <w:r w:rsidR="00146F5B" w:rsidRPr="00594B66">
        <w:rPr>
          <w:rFonts w:ascii="Times New Roman" w:hAnsi="Times New Roman" w:cs="Times New Roman"/>
          <w:sz w:val="24"/>
          <w:szCs w:val="24"/>
        </w:rPr>
        <w:t xml:space="preserve"> </w:t>
      </w:r>
      <w:proofErr w:type="spellStart"/>
      <w:r w:rsidR="00146F5B" w:rsidRPr="00594B66">
        <w:rPr>
          <w:rFonts w:ascii="Times New Roman" w:hAnsi="Times New Roman" w:cs="Times New Roman"/>
          <w:sz w:val="24"/>
          <w:szCs w:val="24"/>
        </w:rPr>
        <w:t>pseudonimizacja</w:t>
      </w:r>
      <w:proofErr w:type="spellEnd"/>
      <w:r w:rsidR="00146F5B" w:rsidRPr="00594B66">
        <w:rPr>
          <w:rFonts w:ascii="Times New Roman" w:hAnsi="Times New Roman" w:cs="Times New Roman"/>
          <w:sz w:val="24"/>
          <w:szCs w:val="24"/>
        </w:rPr>
        <w:t xml:space="preserve"> i szyfrowanie danych osobowych</w:t>
      </w:r>
    </w:p>
    <w:p w14:paraId="3112966E" w14:textId="07876317" w:rsidR="00594B66" w:rsidRDefault="00642A22" w:rsidP="004C32F5">
      <w:pPr>
        <w:pStyle w:val="Akapitzlist"/>
        <w:spacing w:after="0" w:line="240" w:lineRule="auto"/>
        <w:ind w:left="427"/>
        <w:jc w:val="both"/>
        <w:rPr>
          <w:rFonts w:ascii="Times New Roman" w:hAnsi="Times New Roman" w:cs="Times New Roman"/>
          <w:sz w:val="24"/>
          <w:szCs w:val="24"/>
        </w:rPr>
      </w:pPr>
      <w:r w:rsidRPr="00594B66">
        <w:rPr>
          <w:rFonts w:ascii="Times New Roman" w:hAnsi="Times New Roman" w:cs="Times New Roman"/>
          <w:sz w:val="24"/>
          <w:szCs w:val="24"/>
        </w:rPr>
        <w:t>2)</w:t>
      </w:r>
      <w:r w:rsidR="00146F5B" w:rsidRPr="00594B66">
        <w:rPr>
          <w:rFonts w:ascii="Times New Roman" w:hAnsi="Times New Roman" w:cs="Times New Roman"/>
          <w:sz w:val="24"/>
          <w:szCs w:val="24"/>
        </w:rPr>
        <w:t xml:space="preserve"> zdolność do ciągłego zapewnienia poufności, integralności i odporności systemów i usług przetwarzania.</w:t>
      </w:r>
    </w:p>
    <w:p w14:paraId="4FD876A2" w14:textId="696FC080" w:rsidR="00642A22" w:rsidRDefault="0031324C" w:rsidP="004C32F5">
      <w:pPr>
        <w:pStyle w:val="Akapitzlist"/>
        <w:numPr>
          <w:ilvl w:val="0"/>
          <w:numId w:val="6"/>
        </w:numPr>
        <w:spacing w:after="0" w:line="240" w:lineRule="auto"/>
        <w:ind w:hanging="427"/>
        <w:jc w:val="both"/>
        <w:rPr>
          <w:rFonts w:ascii="Times New Roman" w:hAnsi="Times New Roman" w:cs="Times New Roman"/>
          <w:sz w:val="24"/>
          <w:szCs w:val="24"/>
        </w:rPr>
      </w:pPr>
      <w:r w:rsidRPr="00594B66">
        <w:rPr>
          <w:rFonts w:ascii="Times New Roman" w:hAnsi="Times New Roman" w:cs="Times New Roman"/>
          <w:sz w:val="24"/>
          <w:szCs w:val="24"/>
        </w:rPr>
        <w:t>Przetwarzający</w:t>
      </w:r>
      <w:r w:rsidR="00066BD8" w:rsidRPr="00594B66">
        <w:rPr>
          <w:rFonts w:ascii="Times New Roman" w:hAnsi="Times New Roman" w:cs="Times New Roman"/>
          <w:sz w:val="24"/>
          <w:szCs w:val="24"/>
        </w:rPr>
        <w:t xml:space="preserve"> oświadcza, że będzie realizował przetwarzanie danych na warunkach i zgodnie z treścią przepisów</w:t>
      </w:r>
      <w:r w:rsidR="00905F87" w:rsidRPr="00594B66">
        <w:rPr>
          <w:rFonts w:ascii="Times New Roman" w:hAnsi="Times New Roman" w:cs="Times New Roman"/>
          <w:sz w:val="24"/>
          <w:szCs w:val="24"/>
        </w:rPr>
        <w:t xml:space="preserve"> </w:t>
      </w:r>
      <w:r w:rsidR="00F1350B" w:rsidRPr="00594B66">
        <w:rPr>
          <w:rFonts w:ascii="Times New Roman" w:hAnsi="Times New Roman" w:cs="Times New Roman"/>
          <w:sz w:val="24"/>
          <w:szCs w:val="24"/>
        </w:rPr>
        <w:t xml:space="preserve">w tym  Rozporządzeniem Parlamentu Europejskiego i Rady (UE) 2016/679 z dnia 27 kwietnia 2016 r. w sprawie ochrony osób fizycznych w związku </w:t>
      </w:r>
      <w:r w:rsidR="00F1350B" w:rsidRPr="00594B66">
        <w:rPr>
          <w:rFonts w:ascii="Times New Roman" w:hAnsi="Times New Roman" w:cs="Times New Roman"/>
          <w:sz w:val="24"/>
          <w:szCs w:val="24"/>
        </w:rPr>
        <w:lastRenderedPageBreak/>
        <w:t>z przetwarzaniem danych osobowych i w sprawie swobodnego przepływu takich danych oraz uchylenia dyrektywy 95/46/WE.</w:t>
      </w:r>
    </w:p>
    <w:p w14:paraId="07A13982" w14:textId="41844527" w:rsidR="00642A22" w:rsidRDefault="003D1C9F" w:rsidP="004C32F5">
      <w:pPr>
        <w:pStyle w:val="Akapitzlist"/>
        <w:numPr>
          <w:ilvl w:val="0"/>
          <w:numId w:val="6"/>
        </w:numPr>
        <w:spacing w:after="0" w:line="240" w:lineRule="auto"/>
        <w:ind w:hanging="427"/>
        <w:jc w:val="both"/>
        <w:rPr>
          <w:rFonts w:ascii="Times New Roman" w:hAnsi="Times New Roman" w:cs="Times New Roman"/>
          <w:sz w:val="24"/>
          <w:szCs w:val="24"/>
        </w:rPr>
      </w:pPr>
      <w:r w:rsidRPr="00594B66">
        <w:rPr>
          <w:rFonts w:ascii="Times New Roman" w:hAnsi="Times New Roman" w:cs="Times New Roman"/>
          <w:sz w:val="24"/>
          <w:szCs w:val="24"/>
        </w:rPr>
        <w:t>Każde przekazanie powierzonych danych osobowych do państwa trzeciego w rozumieniu Ustawy oraz RODO wymaga uprzedniej pisemnej zgody Powierzającego i może nastąpić wyłącznie w przypadku, gdy spełnione będą szczególne warunki przewidziane w przepisach</w:t>
      </w:r>
      <w:r w:rsidR="003D53FE" w:rsidRPr="00594B66">
        <w:rPr>
          <w:rFonts w:ascii="Times New Roman" w:hAnsi="Times New Roman" w:cs="Times New Roman"/>
          <w:sz w:val="24"/>
          <w:szCs w:val="24"/>
        </w:rPr>
        <w:t>.</w:t>
      </w:r>
    </w:p>
    <w:p w14:paraId="4F27D803" w14:textId="63AE6F2D" w:rsidR="0020319D" w:rsidRDefault="006C14AD" w:rsidP="004C32F5">
      <w:pPr>
        <w:pStyle w:val="Akapitzlist"/>
        <w:numPr>
          <w:ilvl w:val="0"/>
          <w:numId w:val="6"/>
        </w:numPr>
        <w:spacing w:after="0" w:line="240" w:lineRule="auto"/>
        <w:ind w:hanging="427"/>
        <w:jc w:val="both"/>
        <w:rPr>
          <w:rFonts w:ascii="Times New Roman" w:hAnsi="Times New Roman" w:cs="Times New Roman"/>
          <w:sz w:val="24"/>
          <w:szCs w:val="24"/>
        </w:rPr>
      </w:pPr>
      <w:r w:rsidRPr="004C32F5">
        <w:rPr>
          <w:rFonts w:ascii="Times New Roman" w:hAnsi="Times New Roman" w:cs="Times New Roman"/>
          <w:sz w:val="24"/>
          <w:szCs w:val="24"/>
        </w:rPr>
        <w:t>Przet</w:t>
      </w:r>
      <w:r w:rsidR="00CC0B8E" w:rsidRPr="004C32F5">
        <w:rPr>
          <w:rFonts w:ascii="Times New Roman" w:hAnsi="Times New Roman" w:cs="Times New Roman"/>
          <w:sz w:val="24"/>
          <w:szCs w:val="24"/>
        </w:rPr>
        <w:t>warzający</w:t>
      </w:r>
      <w:r w:rsidR="002F5D0D" w:rsidRPr="004C32F5">
        <w:rPr>
          <w:rFonts w:ascii="Times New Roman" w:hAnsi="Times New Roman" w:cs="Times New Roman"/>
          <w:sz w:val="24"/>
          <w:szCs w:val="24"/>
        </w:rPr>
        <w:t xml:space="preserve"> zobowiązuje się pomagać Powi</w:t>
      </w:r>
      <w:r w:rsidR="00484AAF" w:rsidRPr="004C32F5">
        <w:rPr>
          <w:rFonts w:ascii="Times New Roman" w:hAnsi="Times New Roman" w:cs="Times New Roman"/>
          <w:sz w:val="24"/>
          <w:szCs w:val="24"/>
        </w:rPr>
        <w:t>erzającemu w wywiązywaniu się z </w:t>
      </w:r>
      <w:r w:rsidR="002F5D0D" w:rsidRPr="004C32F5">
        <w:rPr>
          <w:rFonts w:ascii="Times New Roman" w:hAnsi="Times New Roman" w:cs="Times New Roman"/>
          <w:sz w:val="24"/>
          <w:szCs w:val="24"/>
        </w:rPr>
        <w:t xml:space="preserve">obowiązków określonych </w:t>
      </w:r>
      <w:r w:rsidR="003D53FE" w:rsidRPr="004C32F5">
        <w:rPr>
          <w:rFonts w:ascii="Times New Roman" w:hAnsi="Times New Roman" w:cs="Times New Roman"/>
          <w:sz w:val="24"/>
          <w:szCs w:val="24"/>
        </w:rPr>
        <w:t xml:space="preserve">w </w:t>
      </w:r>
      <w:r w:rsidR="002F5D0D" w:rsidRPr="004C32F5">
        <w:rPr>
          <w:rFonts w:ascii="Times New Roman" w:hAnsi="Times New Roman" w:cs="Times New Roman"/>
          <w:sz w:val="24"/>
          <w:szCs w:val="24"/>
        </w:rPr>
        <w:t xml:space="preserve">art. 32-36 RODO. </w:t>
      </w:r>
      <w:r w:rsidR="00035180" w:rsidRPr="004C32F5">
        <w:rPr>
          <w:rFonts w:ascii="Times New Roman" w:hAnsi="Times New Roman" w:cs="Times New Roman"/>
          <w:sz w:val="24"/>
          <w:szCs w:val="24"/>
        </w:rPr>
        <w:t xml:space="preserve">Przetwarzający </w:t>
      </w:r>
      <w:r w:rsidR="002F5D0D" w:rsidRPr="004C32F5">
        <w:rPr>
          <w:rFonts w:ascii="Times New Roman" w:hAnsi="Times New Roman" w:cs="Times New Roman"/>
          <w:sz w:val="24"/>
          <w:szCs w:val="24"/>
        </w:rPr>
        <w:t>przekaże Powierzającemu informacje o każdym przypadku naruszenia ochrony danych osobowych w terminie 24 godzin od ich wykrycia</w:t>
      </w:r>
      <w:r w:rsidR="00F1350B" w:rsidRPr="004C32F5">
        <w:rPr>
          <w:rFonts w:ascii="Times New Roman" w:hAnsi="Times New Roman" w:cs="Times New Roman"/>
          <w:sz w:val="24"/>
          <w:szCs w:val="24"/>
        </w:rPr>
        <w:t>.</w:t>
      </w:r>
      <w:r w:rsidR="002F5D0D" w:rsidRPr="004C32F5">
        <w:rPr>
          <w:rFonts w:ascii="Times New Roman" w:hAnsi="Times New Roman" w:cs="Times New Roman"/>
          <w:sz w:val="24"/>
          <w:szCs w:val="24"/>
        </w:rPr>
        <w:t xml:space="preserve"> Informacje te w miarę możliwości powinny zawierać elementy wskazane w art. 33 ust. 3 i 34 ust. 3 RODO. </w:t>
      </w:r>
      <w:r w:rsidRPr="004C32F5">
        <w:rPr>
          <w:rFonts w:ascii="Times New Roman" w:hAnsi="Times New Roman" w:cs="Times New Roman"/>
          <w:sz w:val="24"/>
          <w:szCs w:val="24"/>
        </w:rPr>
        <w:t>Przetwarzający</w:t>
      </w:r>
      <w:r w:rsidR="0020319D" w:rsidRPr="004C32F5">
        <w:rPr>
          <w:rFonts w:ascii="Times New Roman" w:hAnsi="Times New Roman" w:cs="Times New Roman"/>
          <w:sz w:val="24"/>
          <w:szCs w:val="24"/>
        </w:rPr>
        <w:t xml:space="preserve"> bez zbędnej zwłoki podejmuje wszelkie rozsądne działania mające na celu ograniczenie i naprawienie negatywnych skutków naruszenia</w:t>
      </w:r>
      <w:r w:rsidR="004C32F5">
        <w:rPr>
          <w:rFonts w:ascii="Times New Roman" w:hAnsi="Times New Roman" w:cs="Times New Roman"/>
          <w:sz w:val="24"/>
          <w:szCs w:val="24"/>
        </w:rPr>
        <w:t>.</w:t>
      </w:r>
    </w:p>
    <w:p w14:paraId="4696D63D" w14:textId="77777777" w:rsidR="002F5D0D" w:rsidRDefault="00CC0B8E" w:rsidP="004C32F5">
      <w:pPr>
        <w:pStyle w:val="Akapitzlist"/>
        <w:numPr>
          <w:ilvl w:val="0"/>
          <w:numId w:val="6"/>
        </w:numPr>
        <w:spacing w:after="0" w:line="240" w:lineRule="auto"/>
        <w:ind w:hanging="427"/>
        <w:jc w:val="both"/>
        <w:rPr>
          <w:rFonts w:ascii="Times New Roman" w:hAnsi="Times New Roman" w:cs="Times New Roman"/>
          <w:sz w:val="24"/>
          <w:szCs w:val="24"/>
        </w:rPr>
      </w:pPr>
      <w:r w:rsidRPr="004C32F5">
        <w:rPr>
          <w:rFonts w:ascii="Times New Roman" w:hAnsi="Times New Roman" w:cs="Times New Roman"/>
          <w:sz w:val="24"/>
          <w:szCs w:val="24"/>
        </w:rPr>
        <w:t>Przetwarzający</w:t>
      </w:r>
      <w:r w:rsidR="002F5D0D" w:rsidRPr="004C32F5">
        <w:rPr>
          <w:rFonts w:ascii="Times New Roman" w:hAnsi="Times New Roman" w:cs="Times New Roman"/>
          <w:sz w:val="24"/>
          <w:szCs w:val="24"/>
        </w:rPr>
        <w:t xml:space="preserve"> zobowiązuje się również przekazywać Powierzającemu informacje oraz wykonywać jego polecenia dotyczące stosowanych środków zabezpieczeń </w:t>
      </w:r>
      <w:r w:rsidR="003D53FE" w:rsidRPr="004C32F5">
        <w:rPr>
          <w:rFonts w:ascii="Times New Roman" w:hAnsi="Times New Roman" w:cs="Times New Roman"/>
          <w:sz w:val="24"/>
          <w:szCs w:val="24"/>
        </w:rPr>
        <w:t>danych osobowych</w:t>
      </w:r>
      <w:r w:rsidR="002F5D0D" w:rsidRPr="004C32F5">
        <w:rPr>
          <w:rFonts w:ascii="Times New Roman" w:hAnsi="Times New Roman" w:cs="Times New Roman"/>
          <w:sz w:val="24"/>
          <w:szCs w:val="24"/>
        </w:rPr>
        <w:t>.</w:t>
      </w:r>
    </w:p>
    <w:p w14:paraId="23A5B243" w14:textId="24597BAA" w:rsidR="002F5D0D" w:rsidRDefault="00CC0B8E" w:rsidP="004C32F5">
      <w:pPr>
        <w:pStyle w:val="Akapitzlist"/>
        <w:numPr>
          <w:ilvl w:val="0"/>
          <w:numId w:val="6"/>
        </w:numPr>
        <w:spacing w:after="0" w:line="240" w:lineRule="auto"/>
        <w:ind w:hanging="427"/>
        <w:jc w:val="both"/>
        <w:rPr>
          <w:rFonts w:ascii="Times New Roman" w:hAnsi="Times New Roman" w:cs="Times New Roman"/>
          <w:sz w:val="24"/>
          <w:szCs w:val="24"/>
        </w:rPr>
      </w:pPr>
      <w:r w:rsidRPr="004C32F5">
        <w:rPr>
          <w:rFonts w:ascii="Times New Roman" w:hAnsi="Times New Roman" w:cs="Times New Roman"/>
          <w:sz w:val="24"/>
          <w:szCs w:val="24"/>
        </w:rPr>
        <w:t>Przetwarzający</w:t>
      </w:r>
      <w:r w:rsidR="002F5D0D" w:rsidRPr="004C32F5">
        <w:rPr>
          <w:rFonts w:ascii="Times New Roman" w:hAnsi="Times New Roman" w:cs="Times New Roman"/>
          <w:sz w:val="24"/>
          <w:szCs w:val="24"/>
        </w:rPr>
        <w:t xml:space="preserve"> pomaga Powierzającemu poprzez </w:t>
      </w:r>
      <w:r w:rsidR="00484AAF" w:rsidRPr="004C32F5">
        <w:rPr>
          <w:rFonts w:ascii="Times New Roman" w:hAnsi="Times New Roman" w:cs="Times New Roman"/>
          <w:sz w:val="24"/>
          <w:szCs w:val="24"/>
        </w:rPr>
        <w:t>odpowiednie środki techniczne i </w:t>
      </w:r>
      <w:r w:rsidR="002F5D0D" w:rsidRPr="004C32F5">
        <w:rPr>
          <w:rFonts w:ascii="Times New Roman" w:hAnsi="Times New Roman" w:cs="Times New Roman"/>
          <w:sz w:val="24"/>
          <w:szCs w:val="24"/>
        </w:rPr>
        <w:t xml:space="preserve">organizacyjne wywiązać się z obowiązku odpowiadania na żądania osoby, której dane dotyczą, w zakresie wykonywania jej praw określonych w rozdziale III RODO. W szczególności </w:t>
      </w:r>
      <w:r w:rsidRPr="004C32F5">
        <w:rPr>
          <w:rFonts w:ascii="Times New Roman" w:hAnsi="Times New Roman" w:cs="Times New Roman"/>
          <w:sz w:val="24"/>
          <w:szCs w:val="24"/>
        </w:rPr>
        <w:t>Przetwarzający</w:t>
      </w:r>
      <w:r w:rsidR="002F5D0D" w:rsidRPr="004C32F5">
        <w:rPr>
          <w:rFonts w:ascii="Times New Roman" w:hAnsi="Times New Roman" w:cs="Times New Roman"/>
          <w:sz w:val="24"/>
          <w:szCs w:val="24"/>
        </w:rPr>
        <w:t xml:space="preserve"> informuje Powierzającego</w:t>
      </w:r>
      <w:r w:rsidR="008B6735" w:rsidRPr="004C32F5">
        <w:rPr>
          <w:rFonts w:ascii="Times New Roman" w:hAnsi="Times New Roman" w:cs="Times New Roman"/>
          <w:sz w:val="24"/>
          <w:szCs w:val="24"/>
        </w:rPr>
        <w:t xml:space="preserve"> i przekazuje mu każde żądanie</w:t>
      </w:r>
      <w:r w:rsidR="002F5D0D" w:rsidRPr="004C32F5">
        <w:rPr>
          <w:rFonts w:ascii="Times New Roman" w:hAnsi="Times New Roman" w:cs="Times New Roman"/>
          <w:sz w:val="24"/>
          <w:szCs w:val="24"/>
        </w:rPr>
        <w:t xml:space="preserve"> takich osób w terminie tygodnia od ich wpłynięcia. </w:t>
      </w:r>
    </w:p>
    <w:p w14:paraId="26B46E7C" w14:textId="77777777" w:rsidR="00DE42C2" w:rsidRPr="004C32F5" w:rsidRDefault="00DE42C2" w:rsidP="004C32F5">
      <w:pPr>
        <w:pStyle w:val="Akapitzlist"/>
        <w:numPr>
          <w:ilvl w:val="0"/>
          <w:numId w:val="6"/>
        </w:numPr>
        <w:spacing w:after="0" w:line="240" w:lineRule="auto"/>
        <w:ind w:hanging="427"/>
        <w:jc w:val="both"/>
        <w:rPr>
          <w:rFonts w:ascii="Times New Roman" w:hAnsi="Times New Roman" w:cs="Times New Roman"/>
          <w:sz w:val="24"/>
          <w:szCs w:val="24"/>
        </w:rPr>
      </w:pPr>
      <w:r w:rsidRPr="004C32F5">
        <w:rPr>
          <w:rFonts w:ascii="Times New Roman" w:hAnsi="Times New Roman" w:cs="Times New Roman"/>
          <w:sz w:val="24"/>
          <w:szCs w:val="24"/>
        </w:rPr>
        <w:t xml:space="preserve">Przetwarzający zobowiązuje się prowadzić, w formie pisemnej (w tym elektronicznej), rejestr wszystkich kategorii czynności przetwarzania dokonywanych w imieniu </w:t>
      </w:r>
      <w:r w:rsidR="003D53FE" w:rsidRPr="004C32F5">
        <w:rPr>
          <w:rFonts w:ascii="Times New Roman" w:hAnsi="Times New Roman" w:cs="Times New Roman"/>
          <w:sz w:val="24"/>
          <w:szCs w:val="24"/>
        </w:rPr>
        <w:t>administratora</w:t>
      </w:r>
      <w:r w:rsidRPr="004C32F5">
        <w:rPr>
          <w:rFonts w:ascii="Times New Roman" w:hAnsi="Times New Roman" w:cs="Times New Roman"/>
          <w:sz w:val="24"/>
          <w:szCs w:val="24"/>
        </w:rPr>
        <w:t xml:space="preserve">, zawierający informacje o: </w:t>
      </w:r>
    </w:p>
    <w:p w14:paraId="72FF6316" w14:textId="02714AF2" w:rsidR="00DE42C2" w:rsidRPr="00594B66" w:rsidRDefault="00DE42C2" w:rsidP="00594B66">
      <w:pPr>
        <w:pStyle w:val="Default"/>
        <w:numPr>
          <w:ilvl w:val="0"/>
          <w:numId w:val="10"/>
        </w:numPr>
        <w:ind w:left="851"/>
        <w:jc w:val="both"/>
        <w:rPr>
          <w:rFonts w:ascii="Times New Roman" w:hAnsi="Times New Roman" w:cs="Times New Roman"/>
          <w:color w:val="auto"/>
        </w:rPr>
      </w:pPr>
      <w:r w:rsidRPr="00594B66">
        <w:rPr>
          <w:rFonts w:ascii="Times New Roman" w:hAnsi="Times New Roman" w:cs="Times New Roman"/>
          <w:color w:val="auto"/>
        </w:rPr>
        <w:t xml:space="preserve">nazwie oraz danych kontaktowych </w:t>
      </w:r>
      <w:r w:rsidR="006E0DB6" w:rsidRPr="00594B66">
        <w:rPr>
          <w:rFonts w:ascii="Times New Roman" w:hAnsi="Times New Roman" w:cs="Times New Roman"/>
          <w:color w:val="auto"/>
        </w:rPr>
        <w:t xml:space="preserve">Przetwarzającego </w:t>
      </w:r>
      <w:r w:rsidRPr="00594B66">
        <w:rPr>
          <w:rFonts w:ascii="Times New Roman" w:hAnsi="Times New Roman" w:cs="Times New Roman"/>
          <w:color w:val="auto"/>
        </w:rPr>
        <w:t xml:space="preserve">oraz innych podmiotów przetwarzających (w przypadku powierzenia danych osobowych) oraz </w:t>
      </w:r>
      <w:r w:rsidR="003D53FE" w:rsidRPr="00594B66">
        <w:rPr>
          <w:rFonts w:ascii="Times New Roman" w:hAnsi="Times New Roman" w:cs="Times New Roman"/>
          <w:color w:val="auto"/>
        </w:rPr>
        <w:t>administratora</w:t>
      </w:r>
      <w:r w:rsidRPr="00594B66">
        <w:rPr>
          <w:rFonts w:ascii="Times New Roman" w:hAnsi="Times New Roman" w:cs="Times New Roman"/>
          <w:color w:val="auto"/>
        </w:rPr>
        <w:t xml:space="preserve">, a także inspektora ochrony danych, gdy ma to zastosowanie, </w:t>
      </w:r>
    </w:p>
    <w:p w14:paraId="4A892D3D" w14:textId="77777777" w:rsidR="00DE42C2" w:rsidRPr="00594B66" w:rsidRDefault="00DE42C2" w:rsidP="00594B66">
      <w:pPr>
        <w:pStyle w:val="Default"/>
        <w:numPr>
          <w:ilvl w:val="0"/>
          <w:numId w:val="10"/>
        </w:numPr>
        <w:ind w:left="851"/>
        <w:jc w:val="both"/>
        <w:rPr>
          <w:rFonts w:ascii="Times New Roman" w:hAnsi="Times New Roman" w:cs="Times New Roman"/>
          <w:color w:val="auto"/>
        </w:rPr>
      </w:pPr>
      <w:r w:rsidRPr="00594B66">
        <w:rPr>
          <w:rFonts w:ascii="Times New Roman" w:hAnsi="Times New Roman" w:cs="Times New Roman"/>
          <w:color w:val="auto"/>
        </w:rPr>
        <w:t xml:space="preserve">kategoriach przetwarzań dokonywanych w imieniu </w:t>
      </w:r>
      <w:r w:rsidR="003D53FE" w:rsidRPr="00594B66">
        <w:rPr>
          <w:rFonts w:ascii="Times New Roman" w:hAnsi="Times New Roman" w:cs="Times New Roman"/>
          <w:color w:val="auto"/>
        </w:rPr>
        <w:t>administratora</w:t>
      </w:r>
      <w:r w:rsidRPr="00594B66">
        <w:rPr>
          <w:rFonts w:ascii="Times New Roman" w:hAnsi="Times New Roman" w:cs="Times New Roman"/>
          <w:color w:val="auto"/>
        </w:rPr>
        <w:t xml:space="preserve">, </w:t>
      </w:r>
    </w:p>
    <w:p w14:paraId="0B996CE2" w14:textId="77777777" w:rsidR="00DE42C2" w:rsidRPr="00594B66" w:rsidRDefault="00DE42C2" w:rsidP="00594B66">
      <w:pPr>
        <w:pStyle w:val="Default"/>
        <w:numPr>
          <w:ilvl w:val="0"/>
          <w:numId w:val="10"/>
        </w:numPr>
        <w:ind w:left="851"/>
        <w:jc w:val="both"/>
        <w:rPr>
          <w:rFonts w:ascii="Times New Roman" w:hAnsi="Times New Roman" w:cs="Times New Roman"/>
          <w:color w:val="auto"/>
        </w:rPr>
      </w:pPr>
      <w:r w:rsidRPr="00594B66">
        <w:rPr>
          <w:rFonts w:ascii="Times New Roman" w:hAnsi="Times New Roman" w:cs="Times New Roman"/>
          <w:color w:val="auto"/>
        </w:rPr>
        <w:t>gdy ma to zastosowanie - przekazywaniu danych osobowych do państwa trzeciego lub organizacji międzynarodowej, w tym nazwie tego państwa trzeciego lub organizacji międzynarodowej,</w:t>
      </w:r>
    </w:p>
    <w:p w14:paraId="58D53103" w14:textId="19AF6C7F" w:rsidR="004C32F5" w:rsidRPr="004C32F5" w:rsidRDefault="00DE42C2" w:rsidP="004C32F5">
      <w:pPr>
        <w:pStyle w:val="Default"/>
        <w:numPr>
          <w:ilvl w:val="0"/>
          <w:numId w:val="10"/>
        </w:numPr>
        <w:ind w:left="851"/>
        <w:jc w:val="both"/>
        <w:rPr>
          <w:rFonts w:ascii="Times New Roman" w:hAnsi="Times New Roman" w:cs="Times New Roman"/>
          <w:color w:val="auto"/>
        </w:rPr>
      </w:pPr>
      <w:r w:rsidRPr="00594B66">
        <w:rPr>
          <w:rFonts w:ascii="Times New Roman" w:hAnsi="Times New Roman" w:cs="Times New Roman"/>
          <w:color w:val="auto"/>
        </w:rPr>
        <w:t xml:space="preserve">ogólnym opisie technicznych i organizacyjnych środków bezpieczeństwa, służących do zabezpieczenia powierzonych danych osobowych. </w:t>
      </w:r>
    </w:p>
    <w:p w14:paraId="542F69CF" w14:textId="1C11F0F3" w:rsidR="009237FE" w:rsidRDefault="00F8579F" w:rsidP="004C32F5">
      <w:pPr>
        <w:pStyle w:val="Akapitzlist"/>
        <w:numPr>
          <w:ilvl w:val="0"/>
          <w:numId w:val="6"/>
        </w:numPr>
        <w:spacing w:after="0" w:line="240" w:lineRule="auto"/>
        <w:ind w:right="6" w:hanging="427"/>
        <w:jc w:val="both"/>
        <w:rPr>
          <w:rFonts w:ascii="Times New Roman" w:hAnsi="Times New Roman" w:cs="Times New Roman"/>
          <w:sz w:val="24"/>
          <w:szCs w:val="24"/>
        </w:rPr>
      </w:pPr>
      <w:r w:rsidRPr="004C32F5">
        <w:rPr>
          <w:rFonts w:ascii="Times New Roman" w:hAnsi="Times New Roman" w:cs="Times New Roman"/>
          <w:sz w:val="24"/>
          <w:szCs w:val="24"/>
        </w:rPr>
        <w:t xml:space="preserve">Przetwarzający </w:t>
      </w:r>
      <w:r w:rsidR="00236E56" w:rsidRPr="004C32F5">
        <w:rPr>
          <w:rFonts w:ascii="Times New Roman" w:hAnsi="Times New Roman" w:cs="Times New Roman"/>
          <w:sz w:val="24"/>
          <w:szCs w:val="24"/>
        </w:rPr>
        <w:t>niniejszym oświadcza, że posiada zasoby infrastrukturalne, doświadczenie, wiedzę oraz wykwalifikowany</w:t>
      </w:r>
      <w:r w:rsidRPr="004C32F5">
        <w:rPr>
          <w:rFonts w:ascii="Times New Roman" w:hAnsi="Times New Roman" w:cs="Times New Roman"/>
          <w:sz w:val="24"/>
          <w:szCs w:val="24"/>
        </w:rPr>
        <w:t xml:space="preserve"> </w:t>
      </w:r>
      <w:r w:rsidR="00236E56" w:rsidRPr="004C32F5">
        <w:rPr>
          <w:rFonts w:ascii="Times New Roman" w:hAnsi="Times New Roman" w:cs="Times New Roman"/>
          <w:sz w:val="24"/>
          <w:szCs w:val="24"/>
        </w:rPr>
        <w:t xml:space="preserve">personel, w zakresie umożliwiającym należyte wykonanie Umowy, w zgodzie z obowiązującymi </w:t>
      </w:r>
      <w:r w:rsidRPr="004C32F5">
        <w:rPr>
          <w:rFonts w:ascii="Times New Roman" w:hAnsi="Times New Roman" w:cs="Times New Roman"/>
          <w:sz w:val="24"/>
          <w:szCs w:val="24"/>
        </w:rPr>
        <w:t>p</w:t>
      </w:r>
      <w:r w:rsidR="00484AAF" w:rsidRPr="004C32F5">
        <w:rPr>
          <w:rFonts w:ascii="Times New Roman" w:hAnsi="Times New Roman" w:cs="Times New Roman"/>
          <w:sz w:val="24"/>
          <w:szCs w:val="24"/>
        </w:rPr>
        <w:t>rzepisami prawa. W </w:t>
      </w:r>
      <w:r w:rsidR="00236E56" w:rsidRPr="004C32F5">
        <w:rPr>
          <w:rFonts w:ascii="Times New Roman" w:hAnsi="Times New Roman" w:cs="Times New Roman"/>
          <w:sz w:val="24"/>
          <w:szCs w:val="24"/>
        </w:rPr>
        <w:t xml:space="preserve">szczególności </w:t>
      </w:r>
      <w:r w:rsidR="006E0DB6" w:rsidRPr="004C32F5">
        <w:rPr>
          <w:rFonts w:ascii="Times New Roman" w:hAnsi="Times New Roman" w:cs="Times New Roman"/>
          <w:sz w:val="24"/>
          <w:szCs w:val="24"/>
        </w:rPr>
        <w:t xml:space="preserve">Przetwarzający </w:t>
      </w:r>
      <w:r w:rsidR="00236E56" w:rsidRPr="004C32F5">
        <w:rPr>
          <w:rFonts w:ascii="Times New Roman" w:hAnsi="Times New Roman" w:cs="Times New Roman"/>
          <w:sz w:val="24"/>
          <w:szCs w:val="24"/>
        </w:rPr>
        <w:t>oświadcza, że zna</w:t>
      </w:r>
      <w:r w:rsidR="00484AAF" w:rsidRPr="004C32F5">
        <w:rPr>
          <w:rFonts w:ascii="Times New Roman" w:hAnsi="Times New Roman" w:cs="Times New Roman"/>
          <w:sz w:val="24"/>
          <w:szCs w:val="24"/>
        </w:rPr>
        <w:t>ne mu są zasady przetwarzania i </w:t>
      </w:r>
      <w:r w:rsidR="00236E56" w:rsidRPr="004C32F5">
        <w:rPr>
          <w:rFonts w:ascii="Times New Roman" w:hAnsi="Times New Roman" w:cs="Times New Roman"/>
          <w:sz w:val="24"/>
          <w:szCs w:val="24"/>
        </w:rPr>
        <w:t xml:space="preserve">zabezpieczenia danych osobowych wynikające z </w:t>
      </w:r>
      <w:r w:rsidRPr="004C32F5">
        <w:rPr>
          <w:rFonts w:ascii="Times New Roman" w:hAnsi="Times New Roman" w:cs="Times New Roman"/>
          <w:sz w:val="24"/>
          <w:szCs w:val="24"/>
        </w:rPr>
        <w:t>Ustawy oraz RODO.</w:t>
      </w:r>
    </w:p>
    <w:p w14:paraId="0F2A24C4" w14:textId="77777777" w:rsidR="004C32F5" w:rsidRPr="004C32F5" w:rsidRDefault="004C32F5" w:rsidP="004C32F5">
      <w:pPr>
        <w:pStyle w:val="Akapitzlist"/>
        <w:spacing w:after="0" w:line="240" w:lineRule="auto"/>
        <w:ind w:left="427" w:right="6"/>
        <w:jc w:val="both"/>
        <w:rPr>
          <w:rFonts w:ascii="Times New Roman" w:hAnsi="Times New Roman" w:cs="Times New Roman"/>
          <w:sz w:val="24"/>
          <w:szCs w:val="24"/>
        </w:rPr>
      </w:pPr>
    </w:p>
    <w:p w14:paraId="39FAFD72" w14:textId="7FC38945" w:rsidR="004241DC" w:rsidRDefault="00402942" w:rsidP="00594B66">
      <w:pPr>
        <w:spacing w:after="0" w:line="240" w:lineRule="auto"/>
        <w:jc w:val="center"/>
        <w:rPr>
          <w:rFonts w:ascii="Times New Roman" w:hAnsi="Times New Roman" w:cs="Times New Roman"/>
          <w:b/>
          <w:sz w:val="24"/>
          <w:szCs w:val="24"/>
        </w:rPr>
      </w:pPr>
      <w:r w:rsidRPr="00594B66">
        <w:rPr>
          <w:rFonts w:ascii="Times New Roman" w:hAnsi="Times New Roman" w:cs="Times New Roman"/>
          <w:b/>
          <w:sz w:val="24"/>
          <w:szCs w:val="24"/>
        </w:rPr>
        <w:t>§</w:t>
      </w:r>
      <w:r w:rsidR="00147609" w:rsidRPr="00594B66">
        <w:rPr>
          <w:rFonts w:ascii="Times New Roman" w:hAnsi="Times New Roman" w:cs="Times New Roman"/>
          <w:b/>
          <w:sz w:val="24"/>
          <w:szCs w:val="24"/>
        </w:rPr>
        <w:t xml:space="preserve"> </w:t>
      </w:r>
      <w:r w:rsidRPr="00594B66">
        <w:rPr>
          <w:rFonts w:ascii="Times New Roman" w:hAnsi="Times New Roman" w:cs="Times New Roman"/>
          <w:b/>
          <w:sz w:val="24"/>
          <w:szCs w:val="24"/>
        </w:rPr>
        <w:t xml:space="preserve">5 </w:t>
      </w:r>
      <w:r w:rsidR="005D5184" w:rsidRPr="00594B66">
        <w:rPr>
          <w:rFonts w:ascii="Times New Roman" w:hAnsi="Times New Roman" w:cs="Times New Roman"/>
          <w:b/>
          <w:sz w:val="24"/>
          <w:szCs w:val="24"/>
        </w:rPr>
        <w:t>Upoważnienia</w:t>
      </w:r>
      <w:r w:rsidR="008F4471" w:rsidRPr="00594B66">
        <w:rPr>
          <w:rFonts w:ascii="Times New Roman" w:hAnsi="Times New Roman" w:cs="Times New Roman"/>
          <w:b/>
          <w:sz w:val="24"/>
          <w:szCs w:val="24"/>
        </w:rPr>
        <w:t>, dalsze powierzenie</w:t>
      </w:r>
    </w:p>
    <w:p w14:paraId="1B01B926" w14:textId="77777777" w:rsidR="004C32F5" w:rsidRPr="00594B66" w:rsidRDefault="004C32F5" w:rsidP="00594B66">
      <w:pPr>
        <w:spacing w:after="0" w:line="240" w:lineRule="auto"/>
        <w:jc w:val="center"/>
        <w:rPr>
          <w:rFonts w:ascii="Times New Roman" w:hAnsi="Times New Roman" w:cs="Times New Roman"/>
          <w:b/>
          <w:sz w:val="24"/>
          <w:szCs w:val="24"/>
        </w:rPr>
      </w:pPr>
    </w:p>
    <w:p w14:paraId="6CD9D0AF" w14:textId="77731F11" w:rsidR="005D5184" w:rsidRPr="00594B66" w:rsidRDefault="005D5184" w:rsidP="00594B66">
      <w:pPr>
        <w:pStyle w:val="Akapitzlist"/>
        <w:numPr>
          <w:ilvl w:val="0"/>
          <w:numId w:val="7"/>
        </w:numPr>
        <w:spacing w:after="0" w:line="240" w:lineRule="auto"/>
        <w:ind w:left="426" w:hanging="426"/>
        <w:jc w:val="both"/>
        <w:rPr>
          <w:rFonts w:ascii="Times New Roman" w:hAnsi="Times New Roman" w:cs="Times New Roman"/>
          <w:sz w:val="24"/>
          <w:szCs w:val="24"/>
        </w:rPr>
      </w:pPr>
      <w:r w:rsidRPr="00594B66">
        <w:rPr>
          <w:rFonts w:ascii="Times New Roman" w:hAnsi="Times New Roman" w:cs="Times New Roman"/>
          <w:sz w:val="24"/>
          <w:szCs w:val="24"/>
        </w:rPr>
        <w:t xml:space="preserve">Do wykonywania Umowy </w:t>
      </w:r>
      <w:r w:rsidR="00402942" w:rsidRPr="00594B66">
        <w:rPr>
          <w:rFonts w:ascii="Times New Roman" w:hAnsi="Times New Roman" w:cs="Times New Roman"/>
          <w:sz w:val="24"/>
          <w:szCs w:val="24"/>
        </w:rPr>
        <w:t xml:space="preserve">oraz Umowy Głównej w zakresie przetwarzania danych osobowych </w:t>
      </w:r>
      <w:r w:rsidRPr="00594B66">
        <w:rPr>
          <w:rFonts w:ascii="Times New Roman" w:hAnsi="Times New Roman" w:cs="Times New Roman"/>
          <w:sz w:val="24"/>
          <w:szCs w:val="24"/>
        </w:rPr>
        <w:t>mogą być dopuszczone wyłącznie osoby posiadające stosowne upoważnienie i przeszkolone</w:t>
      </w:r>
      <w:r w:rsidR="00AC5D1E" w:rsidRPr="00594B66">
        <w:rPr>
          <w:rFonts w:ascii="Times New Roman" w:hAnsi="Times New Roman" w:cs="Times New Roman"/>
          <w:sz w:val="24"/>
          <w:szCs w:val="24"/>
        </w:rPr>
        <w:t>, a jednocześnie zobowiązuje się do ograniczenia dostępu do danych wyłącznie do osób, których dostęp do danych jest potrzebny do realizacji Umowy</w:t>
      </w:r>
      <w:r w:rsidR="00AC664C" w:rsidRPr="00594B66">
        <w:rPr>
          <w:rFonts w:ascii="Times New Roman" w:hAnsi="Times New Roman" w:cs="Times New Roman"/>
          <w:sz w:val="24"/>
          <w:szCs w:val="24"/>
        </w:rPr>
        <w:t xml:space="preserve"> lub Umowy Głównej</w:t>
      </w:r>
      <w:r w:rsidR="00402942" w:rsidRPr="00594B66">
        <w:rPr>
          <w:rFonts w:ascii="Times New Roman" w:hAnsi="Times New Roman" w:cs="Times New Roman"/>
          <w:sz w:val="24"/>
          <w:szCs w:val="24"/>
        </w:rPr>
        <w:t>.</w:t>
      </w:r>
    </w:p>
    <w:p w14:paraId="7B27B458" w14:textId="77777777" w:rsidR="00402942" w:rsidRDefault="00402942" w:rsidP="00594B66">
      <w:pPr>
        <w:pStyle w:val="Akapitzlist"/>
        <w:numPr>
          <w:ilvl w:val="0"/>
          <w:numId w:val="7"/>
        </w:numPr>
        <w:spacing w:after="0" w:line="240" w:lineRule="auto"/>
        <w:ind w:left="426" w:hanging="426"/>
        <w:jc w:val="both"/>
        <w:rPr>
          <w:rFonts w:ascii="Times New Roman" w:hAnsi="Times New Roman" w:cs="Times New Roman"/>
          <w:sz w:val="24"/>
          <w:szCs w:val="24"/>
        </w:rPr>
      </w:pPr>
      <w:r w:rsidRPr="00594B66">
        <w:rPr>
          <w:rFonts w:ascii="Times New Roman" w:hAnsi="Times New Roman" w:cs="Times New Roman"/>
          <w:sz w:val="24"/>
          <w:szCs w:val="24"/>
        </w:rPr>
        <w:t xml:space="preserve">Przetwarzający zapewnia, by osoby upoważnione do przetwarzania danych osobowych zobowiązały się do zachowania tajemnicy lub by podlegały odpowiedniemu ustawowemu obowiązkowi zachowania tajemnicy. </w:t>
      </w:r>
    </w:p>
    <w:p w14:paraId="644B7DC1" w14:textId="77777777" w:rsidR="00FE38CA" w:rsidRDefault="00FE38CA" w:rsidP="00FE38CA">
      <w:pPr>
        <w:pStyle w:val="Akapitzlist"/>
        <w:spacing w:after="0" w:line="240" w:lineRule="auto"/>
        <w:ind w:left="426"/>
        <w:jc w:val="both"/>
        <w:rPr>
          <w:rFonts w:ascii="Times New Roman" w:hAnsi="Times New Roman" w:cs="Times New Roman"/>
          <w:sz w:val="24"/>
          <w:szCs w:val="24"/>
        </w:rPr>
      </w:pPr>
    </w:p>
    <w:p w14:paraId="3037455A" w14:textId="77777777" w:rsidR="004C32F5" w:rsidRPr="00594B66" w:rsidRDefault="004C32F5" w:rsidP="004C32F5">
      <w:pPr>
        <w:pStyle w:val="Akapitzlist"/>
        <w:spacing w:after="0" w:line="240" w:lineRule="auto"/>
        <w:ind w:left="426"/>
        <w:jc w:val="both"/>
        <w:rPr>
          <w:rFonts w:ascii="Times New Roman" w:hAnsi="Times New Roman" w:cs="Times New Roman"/>
          <w:sz w:val="24"/>
          <w:szCs w:val="24"/>
        </w:rPr>
      </w:pPr>
    </w:p>
    <w:p w14:paraId="7D268E78" w14:textId="4B348DF9" w:rsidR="004C32F5" w:rsidRDefault="009635F1" w:rsidP="004C32F5">
      <w:pPr>
        <w:pStyle w:val="Nagwek2"/>
        <w:tabs>
          <w:tab w:val="center" w:pos="3703"/>
          <w:tab w:val="center" w:pos="4892"/>
        </w:tabs>
        <w:spacing w:line="240" w:lineRule="auto"/>
        <w:ind w:left="0" w:firstLine="0"/>
        <w:rPr>
          <w:rFonts w:ascii="Times New Roman" w:hAnsi="Times New Roman" w:cs="Times New Roman"/>
          <w:color w:val="auto"/>
          <w:sz w:val="24"/>
          <w:szCs w:val="24"/>
        </w:rPr>
      </w:pPr>
      <w:r w:rsidRPr="00594B66">
        <w:rPr>
          <w:rFonts w:ascii="Times New Roman" w:hAnsi="Times New Roman" w:cs="Times New Roman"/>
          <w:color w:val="auto"/>
          <w:sz w:val="24"/>
          <w:szCs w:val="24"/>
        </w:rPr>
        <w:t>§</w:t>
      </w:r>
      <w:r w:rsidR="00147609" w:rsidRPr="00594B66">
        <w:rPr>
          <w:rFonts w:ascii="Times New Roman" w:hAnsi="Times New Roman" w:cs="Times New Roman"/>
          <w:color w:val="auto"/>
          <w:sz w:val="24"/>
          <w:szCs w:val="24"/>
        </w:rPr>
        <w:t xml:space="preserve"> </w:t>
      </w:r>
      <w:r w:rsidR="00F54F07" w:rsidRPr="00594B66">
        <w:rPr>
          <w:rFonts w:ascii="Times New Roman" w:hAnsi="Times New Roman" w:cs="Times New Roman"/>
          <w:color w:val="auto"/>
          <w:sz w:val="24"/>
          <w:szCs w:val="24"/>
        </w:rPr>
        <w:t xml:space="preserve">6 </w:t>
      </w:r>
      <w:r w:rsidR="00013B3D" w:rsidRPr="00594B66">
        <w:rPr>
          <w:rFonts w:ascii="Times New Roman" w:hAnsi="Times New Roman" w:cs="Times New Roman"/>
          <w:color w:val="auto"/>
          <w:sz w:val="24"/>
          <w:szCs w:val="24"/>
        </w:rPr>
        <w:t>Wynagrodzenie</w:t>
      </w:r>
    </w:p>
    <w:p w14:paraId="22AD0B6D" w14:textId="77777777" w:rsidR="004C32F5" w:rsidRPr="004C32F5" w:rsidRDefault="004C32F5" w:rsidP="004C32F5">
      <w:pPr>
        <w:spacing w:after="0" w:line="240" w:lineRule="auto"/>
        <w:rPr>
          <w:lang w:eastAsia="pl-PL"/>
        </w:rPr>
      </w:pPr>
    </w:p>
    <w:p w14:paraId="1E6AF921" w14:textId="69DC02C3" w:rsidR="00013B3D" w:rsidRDefault="005E5280" w:rsidP="004C32F5">
      <w:pPr>
        <w:spacing w:after="0" w:line="240" w:lineRule="auto"/>
        <w:jc w:val="both"/>
        <w:rPr>
          <w:rFonts w:ascii="Times New Roman" w:hAnsi="Times New Roman" w:cs="Times New Roman"/>
          <w:sz w:val="24"/>
          <w:szCs w:val="24"/>
        </w:rPr>
      </w:pPr>
      <w:r w:rsidRPr="00594B66">
        <w:rPr>
          <w:rFonts w:ascii="Times New Roman" w:hAnsi="Times New Roman" w:cs="Times New Roman"/>
          <w:sz w:val="24"/>
          <w:szCs w:val="24"/>
        </w:rPr>
        <w:t>W</w:t>
      </w:r>
      <w:r w:rsidR="00013B3D" w:rsidRPr="00594B66">
        <w:rPr>
          <w:rFonts w:ascii="Times New Roman" w:hAnsi="Times New Roman" w:cs="Times New Roman"/>
          <w:sz w:val="24"/>
          <w:szCs w:val="24"/>
        </w:rPr>
        <w:t xml:space="preserve">ynagrodzenie za powierzenie przetwarzania danych osobowych przewidziane Umową </w:t>
      </w:r>
      <w:r w:rsidRPr="00594B66">
        <w:rPr>
          <w:rFonts w:ascii="Times New Roman" w:hAnsi="Times New Roman" w:cs="Times New Roman"/>
          <w:sz w:val="24"/>
          <w:szCs w:val="24"/>
        </w:rPr>
        <w:t>jest rozliczone</w:t>
      </w:r>
      <w:r w:rsidR="00013B3D" w:rsidRPr="00594B66">
        <w:rPr>
          <w:rFonts w:ascii="Times New Roman" w:hAnsi="Times New Roman" w:cs="Times New Roman"/>
          <w:sz w:val="24"/>
          <w:szCs w:val="24"/>
        </w:rPr>
        <w:t xml:space="preserve"> w ramach wynagrodzenia </w:t>
      </w:r>
      <w:r w:rsidRPr="00594B66">
        <w:rPr>
          <w:rFonts w:ascii="Times New Roman" w:hAnsi="Times New Roman" w:cs="Times New Roman"/>
          <w:sz w:val="24"/>
          <w:szCs w:val="24"/>
        </w:rPr>
        <w:t>określonego w Umowie Głównej</w:t>
      </w:r>
      <w:r w:rsidR="00013B3D" w:rsidRPr="00594B66">
        <w:rPr>
          <w:rFonts w:ascii="Times New Roman" w:hAnsi="Times New Roman" w:cs="Times New Roman"/>
          <w:sz w:val="24"/>
          <w:szCs w:val="24"/>
        </w:rPr>
        <w:t>.</w:t>
      </w:r>
    </w:p>
    <w:p w14:paraId="0AC271C9" w14:textId="77777777" w:rsidR="004C32F5" w:rsidRPr="00594B66" w:rsidRDefault="004C32F5" w:rsidP="004C32F5">
      <w:pPr>
        <w:spacing w:after="0" w:line="240" w:lineRule="auto"/>
        <w:jc w:val="both"/>
        <w:rPr>
          <w:rFonts w:ascii="Times New Roman" w:hAnsi="Times New Roman" w:cs="Times New Roman"/>
          <w:sz w:val="24"/>
          <w:szCs w:val="24"/>
        </w:rPr>
      </w:pPr>
    </w:p>
    <w:p w14:paraId="6F26C488" w14:textId="78C6593D" w:rsidR="004C32F5" w:rsidRDefault="009635F1" w:rsidP="004C32F5">
      <w:pPr>
        <w:pStyle w:val="Nagwek2"/>
        <w:tabs>
          <w:tab w:val="center" w:pos="2222"/>
          <w:tab w:val="center" w:pos="4890"/>
        </w:tabs>
        <w:spacing w:line="240" w:lineRule="auto"/>
        <w:ind w:left="0" w:firstLine="0"/>
        <w:rPr>
          <w:rFonts w:ascii="Times New Roman" w:hAnsi="Times New Roman" w:cs="Times New Roman"/>
          <w:iCs/>
          <w:color w:val="auto"/>
          <w:sz w:val="24"/>
          <w:szCs w:val="24"/>
        </w:rPr>
      </w:pPr>
      <w:r w:rsidRPr="004C32F5">
        <w:rPr>
          <w:rFonts w:ascii="Times New Roman" w:hAnsi="Times New Roman" w:cs="Times New Roman"/>
          <w:iCs/>
          <w:color w:val="auto"/>
          <w:sz w:val="24"/>
          <w:szCs w:val="24"/>
        </w:rPr>
        <w:t>§</w:t>
      </w:r>
      <w:r w:rsidR="00147609" w:rsidRPr="004C32F5">
        <w:rPr>
          <w:rFonts w:ascii="Times New Roman" w:hAnsi="Times New Roman" w:cs="Times New Roman"/>
          <w:iCs/>
          <w:color w:val="auto"/>
          <w:sz w:val="24"/>
          <w:szCs w:val="24"/>
        </w:rPr>
        <w:t xml:space="preserve"> </w:t>
      </w:r>
      <w:r w:rsidR="00297A27" w:rsidRPr="004C32F5">
        <w:rPr>
          <w:rFonts w:ascii="Times New Roman" w:hAnsi="Times New Roman" w:cs="Times New Roman"/>
          <w:iCs/>
          <w:color w:val="auto"/>
          <w:sz w:val="24"/>
          <w:szCs w:val="24"/>
        </w:rPr>
        <w:t>7 K</w:t>
      </w:r>
      <w:r w:rsidR="00013B3D" w:rsidRPr="004C32F5">
        <w:rPr>
          <w:rFonts w:ascii="Times New Roman" w:hAnsi="Times New Roman" w:cs="Times New Roman"/>
          <w:iCs/>
          <w:color w:val="auto"/>
          <w:sz w:val="24"/>
          <w:szCs w:val="24"/>
        </w:rPr>
        <w:t>ary umowne</w:t>
      </w:r>
      <w:r w:rsidR="00AC664C" w:rsidRPr="004C32F5">
        <w:rPr>
          <w:rFonts w:ascii="Times New Roman" w:hAnsi="Times New Roman" w:cs="Times New Roman"/>
          <w:iCs/>
          <w:color w:val="auto"/>
          <w:sz w:val="24"/>
          <w:szCs w:val="24"/>
        </w:rPr>
        <w:t xml:space="preserve"> </w:t>
      </w:r>
    </w:p>
    <w:p w14:paraId="66D1CC63" w14:textId="77777777" w:rsidR="004C32F5" w:rsidRPr="004C32F5" w:rsidRDefault="004C32F5" w:rsidP="004C32F5">
      <w:pPr>
        <w:spacing w:after="0" w:line="240" w:lineRule="auto"/>
        <w:rPr>
          <w:lang w:eastAsia="pl-PL"/>
        </w:rPr>
      </w:pPr>
    </w:p>
    <w:p w14:paraId="350E33EB" w14:textId="3D4E9875" w:rsidR="00AF40FA" w:rsidRPr="004C32F5" w:rsidRDefault="00EA19F2" w:rsidP="004C32F5">
      <w:pPr>
        <w:pStyle w:val="Akapitzlist"/>
        <w:numPr>
          <w:ilvl w:val="1"/>
          <w:numId w:val="10"/>
        </w:numPr>
        <w:spacing w:after="0" w:line="240" w:lineRule="auto"/>
        <w:ind w:left="426" w:hanging="426"/>
        <w:jc w:val="both"/>
        <w:rPr>
          <w:rFonts w:ascii="Times New Roman" w:hAnsi="Times New Roman" w:cs="Times New Roman"/>
          <w:iCs/>
          <w:sz w:val="24"/>
          <w:szCs w:val="24"/>
        </w:rPr>
      </w:pPr>
      <w:r w:rsidRPr="004C32F5">
        <w:rPr>
          <w:rFonts w:ascii="Times New Roman" w:hAnsi="Times New Roman" w:cs="Times New Roman"/>
          <w:iCs/>
          <w:sz w:val="24"/>
          <w:szCs w:val="24"/>
        </w:rPr>
        <w:t>Jeśli Przetwarzający</w:t>
      </w:r>
      <w:r w:rsidR="00013B3D" w:rsidRPr="004C32F5">
        <w:rPr>
          <w:rFonts w:ascii="Times New Roman" w:hAnsi="Times New Roman" w:cs="Times New Roman"/>
          <w:iCs/>
          <w:sz w:val="24"/>
          <w:szCs w:val="24"/>
        </w:rPr>
        <w:t xml:space="preserve"> udostępnieni lub będzie przetw</w:t>
      </w:r>
      <w:r w:rsidR="00484AAF" w:rsidRPr="004C32F5">
        <w:rPr>
          <w:rFonts w:ascii="Times New Roman" w:hAnsi="Times New Roman" w:cs="Times New Roman"/>
          <w:iCs/>
          <w:sz w:val="24"/>
          <w:szCs w:val="24"/>
        </w:rPr>
        <w:t>arzał dane osobowe niezgodnie z </w:t>
      </w:r>
      <w:r w:rsidR="00013B3D" w:rsidRPr="004C32F5">
        <w:rPr>
          <w:rFonts w:ascii="Times New Roman" w:hAnsi="Times New Roman" w:cs="Times New Roman"/>
          <w:iCs/>
          <w:sz w:val="24"/>
          <w:szCs w:val="24"/>
        </w:rPr>
        <w:t xml:space="preserve">Umową, to Powierzający jest uprawniony do nałożenia kary umownej w wysokości </w:t>
      </w:r>
      <w:r w:rsidR="00757A4A" w:rsidRPr="004C32F5">
        <w:rPr>
          <w:rFonts w:ascii="Times New Roman" w:hAnsi="Times New Roman" w:cs="Times New Roman"/>
          <w:iCs/>
          <w:sz w:val="24"/>
          <w:szCs w:val="24"/>
        </w:rPr>
        <w:t>1</w:t>
      </w:r>
      <w:r w:rsidR="004C32F5">
        <w:rPr>
          <w:rFonts w:ascii="Times New Roman" w:hAnsi="Times New Roman" w:cs="Times New Roman"/>
          <w:iCs/>
          <w:sz w:val="24"/>
          <w:szCs w:val="24"/>
        </w:rPr>
        <w:t xml:space="preserve"> </w:t>
      </w:r>
      <w:r w:rsidR="00757A4A" w:rsidRPr="004C32F5">
        <w:rPr>
          <w:rFonts w:ascii="Times New Roman" w:hAnsi="Times New Roman" w:cs="Times New Roman"/>
          <w:iCs/>
          <w:sz w:val="24"/>
          <w:szCs w:val="24"/>
        </w:rPr>
        <w:t>000</w:t>
      </w:r>
      <w:r w:rsidR="00013B3D" w:rsidRPr="004C32F5">
        <w:rPr>
          <w:rFonts w:ascii="Times New Roman" w:hAnsi="Times New Roman" w:cs="Times New Roman"/>
          <w:iCs/>
          <w:sz w:val="24"/>
          <w:szCs w:val="24"/>
        </w:rPr>
        <w:t xml:space="preserve"> zł netto (słownie: </w:t>
      </w:r>
      <w:r w:rsidR="00757A4A" w:rsidRPr="004C32F5">
        <w:rPr>
          <w:rFonts w:ascii="Times New Roman" w:hAnsi="Times New Roman" w:cs="Times New Roman"/>
          <w:iCs/>
          <w:sz w:val="24"/>
          <w:szCs w:val="24"/>
        </w:rPr>
        <w:t>jeden tysiąc</w:t>
      </w:r>
      <w:r w:rsidR="00F11A8A" w:rsidRPr="004C32F5">
        <w:rPr>
          <w:rFonts w:ascii="Times New Roman" w:hAnsi="Times New Roman" w:cs="Times New Roman"/>
          <w:iCs/>
          <w:sz w:val="24"/>
          <w:szCs w:val="24"/>
        </w:rPr>
        <w:t xml:space="preserve"> </w:t>
      </w:r>
      <w:r w:rsidR="00013B3D" w:rsidRPr="004C32F5">
        <w:rPr>
          <w:rFonts w:ascii="Times New Roman" w:hAnsi="Times New Roman" w:cs="Times New Roman"/>
          <w:iCs/>
          <w:sz w:val="24"/>
          <w:szCs w:val="24"/>
        </w:rPr>
        <w:t xml:space="preserve">złotych) za każdy </w:t>
      </w:r>
      <w:r w:rsidRPr="004C32F5">
        <w:rPr>
          <w:rFonts w:ascii="Times New Roman" w:hAnsi="Times New Roman" w:cs="Times New Roman"/>
          <w:iCs/>
          <w:sz w:val="24"/>
          <w:szCs w:val="24"/>
        </w:rPr>
        <w:t xml:space="preserve">stwierdzony </w:t>
      </w:r>
      <w:r w:rsidR="00013B3D" w:rsidRPr="004C32F5">
        <w:rPr>
          <w:rFonts w:ascii="Times New Roman" w:hAnsi="Times New Roman" w:cs="Times New Roman"/>
          <w:iCs/>
          <w:sz w:val="24"/>
          <w:szCs w:val="24"/>
        </w:rPr>
        <w:t>przypadek udostępnienia lub wykorzystania danych osobowych niezgodnie z Umową</w:t>
      </w:r>
      <w:r w:rsidR="00F11A8A" w:rsidRPr="004C32F5">
        <w:rPr>
          <w:rFonts w:ascii="Times New Roman" w:hAnsi="Times New Roman" w:cs="Times New Roman"/>
          <w:iCs/>
          <w:sz w:val="24"/>
          <w:szCs w:val="24"/>
        </w:rPr>
        <w:t xml:space="preserve">, ale nie więcej niż </w:t>
      </w:r>
      <w:r w:rsidR="00572A48" w:rsidRPr="004C32F5">
        <w:rPr>
          <w:rFonts w:ascii="Times New Roman" w:hAnsi="Times New Roman" w:cs="Times New Roman"/>
          <w:iCs/>
          <w:sz w:val="24"/>
          <w:szCs w:val="24"/>
        </w:rPr>
        <w:t>30 000 zł</w:t>
      </w:r>
      <w:r w:rsidR="00A36E6A" w:rsidRPr="004C32F5">
        <w:rPr>
          <w:rFonts w:ascii="Times New Roman" w:hAnsi="Times New Roman" w:cs="Times New Roman"/>
          <w:iCs/>
          <w:sz w:val="24"/>
          <w:szCs w:val="24"/>
        </w:rPr>
        <w:t xml:space="preserve"> (słownie: trzydzieści tysięcy złotych).</w:t>
      </w:r>
    </w:p>
    <w:p w14:paraId="4AA551EA" w14:textId="26861713" w:rsidR="00013B3D" w:rsidRDefault="00EA19F2" w:rsidP="004C32F5">
      <w:pPr>
        <w:pStyle w:val="Akapitzlist"/>
        <w:numPr>
          <w:ilvl w:val="1"/>
          <w:numId w:val="10"/>
        </w:numPr>
        <w:spacing w:after="0" w:line="240" w:lineRule="auto"/>
        <w:ind w:left="426" w:hanging="426"/>
        <w:jc w:val="both"/>
        <w:rPr>
          <w:rFonts w:ascii="Times New Roman" w:hAnsi="Times New Roman" w:cs="Times New Roman"/>
          <w:iCs/>
          <w:sz w:val="24"/>
          <w:szCs w:val="24"/>
        </w:rPr>
      </w:pPr>
      <w:r w:rsidRPr="004C32F5">
        <w:rPr>
          <w:rFonts w:ascii="Times New Roman" w:hAnsi="Times New Roman" w:cs="Times New Roman"/>
          <w:iCs/>
          <w:sz w:val="24"/>
          <w:szCs w:val="24"/>
        </w:rPr>
        <w:t xml:space="preserve">Jeśli wysokość szkody będzie przewyższała wysokość naliczonej kary umownej Powierzający będzie uprawniony do dochodzenia odszkodowania uzupełniającego na zasadach ogólnych. </w:t>
      </w:r>
    </w:p>
    <w:p w14:paraId="06D6C814" w14:textId="77777777" w:rsidR="004C32F5" w:rsidRPr="004C32F5" w:rsidRDefault="004C32F5" w:rsidP="004C32F5">
      <w:pPr>
        <w:pStyle w:val="Akapitzlist"/>
        <w:spacing w:after="0" w:line="240" w:lineRule="auto"/>
        <w:ind w:left="426"/>
        <w:jc w:val="both"/>
        <w:rPr>
          <w:rFonts w:ascii="Times New Roman" w:hAnsi="Times New Roman" w:cs="Times New Roman"/>
          <w:iCs/>
          <w:sz w:val="24"/>
          <w:szCs w:val="24"/>
        </w:rPr>
      </w:pPr>
    </w:p>
    <w:p w14:paraId="43446688" w14:textId="63E53F95" w:rsidR="00FC0E8B" w:rsidRDefault="009635F1" w:rsidP="004C32F5">
      <w:pPr>
        <w:pStyle w:val="Nagwek2"/>
        <w:tabs>
          <w:tab w:val="center" w:pos="3012"/>
          <w:tab w:val="center" w:pos="4892"/>
        </w:tabs>
        <w:spacing w:line="240" w:lineRule="auto"/>
        <w:ind w:left="0" w:firstLine="0"/>
        <w:rPr>
          <w:rFonts w:ascii="Times New Roman" w:hAnsi="Times New Roman" w:cs="Times New Roman"/>
          <w:color w:val="auto"/>
          <w:sz w:val="24"/>
          <w:szCs w:val="24"/>
        </w:rPr>
      </w:pPr>
      <w:r w:rsidRPr="00594B66">
        <w:rPr>
          <w:rFonts w:ascii="Times New Roman" w:hAnsi="Times New Roman" w:cs="Times New Roman"/>
          <w:color w:val="auto"/>
          <w:sz w:val="24"/>
          <w:szCs w:val="24"/>
        </w:rPr>
        <w:t>§</w:t>
      </w:r>
      <w:r w:rsidR="00297A27" w:rsidRPr="00594B66">
        <w:rPr>
          <w:rFonts w:ascii="Times New Roman" w:hAnsi="Times New Roman" w:cs="Times New Roman"/>
          <w:color w:val="auto"/>
          <w:sz w:val="24"/>
          <w:szCs w:val="24"/>
        </w:rPr>
        <w:t xml:space="preserve">8 </w:t>
      </w:r>
      <w:r w:rsidR="00013B3D" w:rsidRPr="00594B66">
        <w:rPr>
          <w:rFonts w:ascii="Times New Roman" w:hAnsi="Times New Roman" w:cs="Times New Roman"/>
          <w:color w:val="auto"/>
          <w:sz w:val="24"/>
          <w:szCs w:val="24"/>
        </w:rPr>
        <w:t>Usunięcie danych osobowych</w:t>
      </w:r>
    </w:p>
    <w:p w14:paraId="155D4267" w14:textId="77777777" w:rsidR="004C32F5" w:rsidRPr="004C32F5" w:rsidRDefault="004C32F5" w:rsidP="004C32F5">
      <w:pPr>
        <w:spacing w:after="0" w:line="240" w:lineRule="auto"/>
        <w:rPr>
          <w:lang w:eastAsia="pl-PL"/>
        </w:rPr>
      </w:pPr>
    </w:p>
    <w:p w14:paraId="5128CDD2" w14:textId="43866789" w:rsidR="00920461" w:rsidRPr="00594B66" w:rsidRDefault="00297A27" w:rsidP="004C32F5">
      <w:pPr>
        <w:pStyle w:val="Default"/>
        <w:jc w:val="both"/>
        <w:rPr>
          <w:rFonts w:ascii="Times New Roman" w:hAnsi="Times New Roman" w:cs="Times New Roman"/>
          <w:color w:val="auto"/>
        </w:rPr>
      </w:pPr>
      <w:r w:rsidRPr="00594B66">
        <w:rPr>
          <w:rFonts w:ascii="Times New Roman" w:hAnsi="Times New Roman" w:cs="Times New Roman"/>
          <w:color w:val="auto"/>
        </w:rPr>
        <w:t>Z chwilą zakończenia obowiązywania</w:t>
      </w:r>
      <w:r w:rsidR="00013B3D" w:rsidRPr="00594B66">
        <w:rPr>
          <w:rFonts w:ascii="Times New Roman" w:hAnsi="Times New Roman" w:cs="Times New Roman"/>
          <w:color w:val="auto"/>
        </w:rPr>
        <w:t xml:space="preserve"> Umowy</w:t>
      </w:r>
      <w:r w:rsidRPr="00594B66">
        <w:rPr>
          <w:rFonts w:ascii="Times New Roman" w:hAnsi="Times New Roman" w:cs="Times New Roman"/>
          <w:color w:val="auto"/>
        </w:rPr>
        <w:t xml:space="preserve"> Przetwarzający</w:t>
      </w:r>
      <w:r w:rsidR="00013B3D" w:rsidRPr="00594B66">
        <w:rPr>
          <w:rFonts w:ascii="Times New Roman" w:hAnsi="Times New Roman" w:cs="Times New Roman"/>
          <w:color w:val="auto"/>
        </w:rPr>
        <w:t xml:space="preserve"> jest zobowiązany do niezwłocznego </w:t>
      </w:r>
      <w:r w:rsidRPr="00594B66">
        <w:rPr>
          <w:rFonts w:ascii="Times New Roman" w:hAnsi="Times New Roman" w:cs="Times New Roman"/>
          <w:color w:val="auto"/>
        </w:rPr>
        <w:t>(</w:t>
      </w:r>
      <w:r w:rsidR="00AF3D70" w:rsidRPr="00594B66">
        <w:rPr>
          <w:rFonts w:ascii="Times New Roman" w:hAnsi="Times New Roman" w:cs="Times New Roman"/>
          <w:color w:val="auto"/>
        </w:rPr>
        <w:t xml:space="preserve">w terminie uzasadnionym względami technicznymi lecz w żadnym wypadku nie później niż w ciągu 30 dni, chyba że właściwe przepisy prawa krajowego lub unijnego nakazują przechowywanie tych danych osobowych) </w:t>
      </w:r>
      <w:r w:rsidR="00013B3D" w:rsidRPr="00594B66">
        <w:rPr>
          <w:rFonts w:ascii="Times New Roman" w:hAnsi="Times New Roman" w:cs="Times New Roman"/>
          <w:color w:val="auto"/>
        </w:rPr>
        <w:t>przekazania</w:t>
      </w:r>
      <w:r w:rsidRPr="00594B66">
        <w:rPr>
          <w:rFonts w:ascii="Times New Roman" w:hAnsi="Times New Roman" w:cs="Times New Roman"/>
          <w:color w:val="auto"/>
        </w:rPr>
        <w:t xml:space="preserve"> Powierzającemu</w:t>
      </w:r>
      <w:r w:rsidR="00920461" w:rsidRPr="00594B66">
        <w:rPr>
          <w:rFonts w:ascii="Times New Roman" w:hAnsi="Times New Roman" w:cs="Times New Roman"/>
          <w:color w:val="auto"/>
        </w:rPr>
        <w:t xml:space="preserve"> lub usunięcia (zależnie od decyzji Powierzającego)</w:t>
      </w:r>
      <w:r w:rsidR="00013B3D" w:rsidRPr="00594B66">
        <w:rPr>
          <w:rFonts w:ascii="Times New Roman" w:hAnsi="Times New Roman" w:cs="Times New Roman"/>
          <w:color w:val="auto"/>
        </w:rPr>
        <w:t xml:space="preserve"> powierzonych danych osobowych (w tym kopii zapasowych), a następnie zniszczenia wszelkich informacji mogących posłużyć do odtworzenia w całości lub części, powierzonych </w:t>
      </w:r>
      <w:r w:rsidRPr="00594B66">
        <w:rPr>
          <w:rFonts w:ascii="Times New Roman" w:hAnsi="Times New Roman" w:cs="Times New Roman"/>
          <w:color w:val="auto"/>
        </w:rPr>
        <w:t>na podstawie Umowy</w:t>
      </w:r>
      <w:r w:rsidR="00013B3D" w:rsidRPr="00594B66">
        <w:rPr>
          <w:rFonts w:ascii="Times New Roman" w:hAnsi="Times New Roman" w:cs="Times New Roman"/>
          <w:color w:val="auto"/>
        </w:rPr>
        <w:t xml:space="preserve"> </w:t>
      </w:r>
      <w:r w:rsidRPr="00594B66">
        <w:rPr>
          <w:rFonts w:ascii="Times New Roman" w:hAnsi="Times New Roman" w:cs="Times New Roman"/>
          <w:color w:val="auto"/>
        </w:rPr>
        <w:t xml:space="preserve">oraz Umowy Głównej </w:t>
      </w:r>
      <w:r w:rsidR="00013B3D" w:rsidRPr="00594B66">
        <w:rPr>
          <w:rFonts w:ascii="Times New Roman" w:hAnsi="Times New Roman" w:cs="Times New Roman"/>
          <w:color w:val="auto"/>
        </w:rPr>
        <w:t xml:space="preserve">danych osobowych. </w:t>
      </w:r>
    </w:p>
    <w:p w14:paraId="572830A0" w14:textId="77777777" w:rsidR="00A36E6A" w:rsidRPr="00594B66" w:rsidRDefault="00A36E6A" w:rsidP="00594B66">
      <w:pPr>
        <w:pStyle w:val="Nagwek2"/>
        <w:tabs>
          <w:tab w:val="center" w:pos="2669"/>
          <w:tab w:val="center" w:pos="4889"/>
        </w:tabs>
        <w:spacing w:line="240" w:lineRule="auto"/>
        <w:ind w:left="0" w:firstLine="0"/>
        <w:rPr>
          <w:rFonts w:ascii="Times New Roman" w:hAnsi="Times New Roman" w:cs="Times New Roman"/>
          <w:color w:val="auto"/>
          <w:sz w:val="24"/>
          <w:szCs w:val="24"/>
        </w:rPr>
      </w:pPr>
    </w:p>
    <w:p w14:paraId="256CE295" w14:textId="2F8496AA" w:rsidR="00013B3D" w:rsidRDefault="009635F1" w:rsidP="004C32F5">
      <w:pPr>
        <w:pStyle w:val="Nagwek2"/>
        <w:tabs>
          <w:tab w:val="center" w:pos="2669"/>
          <w:tab w:val="center" w:pos="4889"/>
        </w:tabs>
        <w:spacing w:line="240" w:lineRule="auto"/>
        <w:ind w:left="0" w:firstLine="0"/>
        <w:rPr>
          <w:rFonts w:ascii="Times New Roman" w:hAnsi="Times New Roman" w:cs="Times New Roman"/>
          <w:color w:val="auto"/>
          <w:sz w:val="24"/>
          <w:szCs w:val="24"/>
        </w:rPr>
      </w:pPr>
      <w:r w:rsidRPr="00594B66">
        <w:rPr>
          <w:rFonts w:ascii="Times New Roman" w:hAnsi="Times New Roman" w:cs="Times New Roman"/>
          <w:color w:val="auto"/>
          <w:sz w:val="24"/>
          <w:szCs w:val="24"/>
        </w:rPr>
        <w:t>§</w:t>
      </w:r>
      <w:r w:rsidR="00147609" w:rsidRPr="00594B66">
        <w:rPr>
          <w:rFonts w:ascii="Times New Roman" w:hAnsi="Times New Roman" w:cs="Times New Roman"/>
          <w:color w:val="auto"/>
          <w:sz w:val="24"/>
          <w:szCs w:val="24"/>
        </w:rPr>
        <w:t xml:space="preserve"> </w:t>
      </w:r>
      <w:r w:rsidR="00201FC4" w:rsidRPr="00594B66">
        <w:rPr>
          <w:rFonts w:ascii="Times New Roman" w:hAnsi="Times New Roman" w:cs="Times New Roman"/>
          <w:color w:val="auto"/>
          <w:sz w:val="24"/>
          <w:szCs w:val="24"/>
        </w:rPr>
        <w:t xml:space="preserve">9 </w:t>
      </w:r>
      <w:r w:rsidR="00013B3D" w:rsidRPr="00594B66">
        <w:rPr>
          <w:rFonts w:ascii="Times New Roman" w:hAnsi="Times New Roman" w:cs="Times New Roman"/>
          <w:color w:val="auto"/>
          <w:sz w:val="24"/>
          <w:szCs w:val="24"/>
        </w:rPr>
        <w:t xml:space="preserve">Czas trwania i </w:t>
      </w:r>
      <w:r w:rsidR="00297A27" w:rsidRPr="00594B66">
        <w:rPr>
          <w:rFonts w:ascii="Times New Roman" w:hAnsi="Times New Roman" w:cs="Times New Roman"/>
          <w:color w:val="auto"/>
          <w:sz w:val="24"/>
          <w:szCs w:val="24"/>
        </w:rPr>
        <w:t>rozwiązanie</w:t>
      </w:r>
      <w:r w:rsidR="00C40459" w:rsidRPr="00594B66">
        <w:rPr>
          <w:rFonts w:ascii="Times New Roman" w:hAnsi="Times New Roman" w:cs="Times New Roman"/>
          <w:color w:val="auto"/>
          <w:sz w:val="24"/>
          <w:szCs w:val="24"/>
        </w:rPr>
        <w:t xml:space="preserve"> </w:t>
      </w:r>
      <w:r w:rsidR="00013B3D" w:rsidRPr="00594B66">
        <w:rPr>
          <w:rFonts w:ascii="Times New Roman" w:hAnsi="Times New Roman" w:cs="Times New Roman"/>
          <w:color w:val="auto"/>
          <w:sz w:val="24"/>
          <w:szCs w:val="24"/>
        </w:rPr>
        <w:t>Umowy</w:t>
      </w:r>
    </w:p>
    <w:p w14:paraId="54D03FD5" w14:textId="77777777" w:rsidR="004C32F5" w:rsidRPr="004C32F5" w:rsidRDefault="004C32F5" w:rsidP="004C32F5">
      <w:pPr>
        <w:spacing w:after="0" w:line="240" w:lineRule="auto"/>
        <w:rPr>
          <w:lang w:eastAsia="pl-PL"/>
        </w:rPr>
      </w:pPr>
    </w:p>
    <w:p w14:paraId="5D3D3A2E" w14:textId="77777777" w:rsidR="00013B3D" w:rsidRPr="00594B66" w:rsidRDefault="00013B3D" w:rsidP="004C32F5">
      <w:pPr>
        <w:numPr>
          <w:ilvl w:val="0"/>
          <w:numId w:val="8"/>
        </w:numPr>
        <w:spacing w:after="0" w:line="240" w:lineRule="auto"/>
        <w:ind w:hanging="360"/>
        <w:jc w:val="both"/>
        <w:rPr>
          <w:rFonts w:ascii="Times New Roman" w:hAnsi="Times New Roman" w:cs="Times New Roman"/>
          <w:sz w:val="24"/>
          <w:szCs w:val="24"/>
        </w:rPr>
      </w:pPr>
      <w:r w:rsidRPr="00594B66">
        <w:rPr>
          <w:rFonts w:ascii="Times New Roman" w:hAnsi="Times New Roman" w:cs="Times New Roman"/>
          <w:sz w:val="24"/>
          <w:szCs w:val="24"/>
        </w:rPr>
        <w:t xml:space="preserve">Czas trwania Umowy kończy się z chwilą </w:t>
      </w:r>
      <w:r w:rsidR="00297A27" w:rsidRPr="00594B66">
        <w:rPr>
          <w:rFonts w:ascii="Times New Roman" w:hAnsi="Times New Roman" w:cs="Times New Roman"/>
          <w:sz w:val="24"/>
          <w:szCs w:val="24"/>
        </w:rPr>
        <w:t>zakończenia obowiązywania Umowy Głównej</w:t>
      </w:r>
      <w:r w:rsidRPr="00594B66">
        <w:rPr>
          <w:rFonts w:ascii="Times New Roman" w:hAnsi="Times New Roman" w:cs="Times New Roman"/>
          <w:sz w:val="24"/>
          <w:szCs w:val="24"/>
        </w:rPr>
        <w:t xml:space="preserve">. </w:t>
      </w:r>
    </w:p>
    <w:p w14:paraId="10EDDE91" w14:textId="77777777" w:rsidR="00013B3D" w:rsidRPr="00594B66" w:rsidRDefault="00013B3D" w:rsidP="004C32F5">
      <w:pPr>
        <w:numPr>
          <w:ilvl w:val="0"/>
          <w:numId w:val="8"/>
        </w:numPr>
        <w:spacing w:after="0" w:line="240" w:lineRule="auto"/>
        <w:ind w:hanging="360"/>
        <w:jc w:val="both"/>
        <w:rPr>
          <w:rFonts w:ascii="Times New Roman" w:hAnsi="Times New Roman" w:cs="Times New Roman"/>
          <w:sz w:val="24"/>
          <w:szCs w:val="24"/>
        </w:rPr>
      </w:pPr>
      <w:r w:rsidRPr="00594B66">
        <w:rPr>
          <w:rFonts w:ascii="Times New Roman" w:hAnsi="Times New Roman" w:cs="Times New Roman"/>
          <w:sz w:val="24"/>
          <w:szCs w:val="24"/>
        </w:rPr>
        <w:t xml:space="preserve">Powierzający ma prawo </w:t>
      </w:r>
      <w:r w:rsidR="00297A27" w:rsidRPr="00594B66">
        <w:rPr>
          <w:rFonts w:ascii="Times New Roman" w:hAnsi="Times New Roman" w:cs="Times New Roman"/>
          <w:sz w:val="24"/>
          <w:szCs w:val="24"/>
        </w:rPr>
        <w:t>rozwiązać</w:t>
      </w:r>
      <w:r w:rsidRPr="00594B66">
        <w:rPr>
          <w:rFonts w:ascii="Times New Roman" w:hAnsi="Times New Roman" w:cs="Times New Roman"/>
          <w:sz w:val="24"/>
          <w:szCs w:val="24"/>
        </w:rPr>
        <w:t xml:space="preserve"> Umowę w trybie natychmiastowym, gdy </w:t>
      </w:r>
      <w:r w:rsidR="00297A27" w:rsidRPr="00594B66">
        <w:rPr>
          <w:rFonts w:ascii="Times New Roman" w:hAnsi="Times New Roman" w:cs="Times New Roman"/>
          <w:sz w:val="24"/>
          <w:szCs w:val="24"/>
        </w:rPr>
        <w:t>Przetwarzający</w:t>
      </w:r>
      <w:r w:rsidRPr="00594B66">
        <w:rPr>
          <w:rFonts w:ascii="Times New Roman" w:hAnsi="Times New Roman" w:cs="Times New Roman"/>
          <w:sz w:val="24"/>
          <w:szCs w:val="24"/>
        </w:rPr>
        <w:t xml:space="preserve">:  </w:t>
      </w:r>
    </w:p>
    <w:p w14:paraId="10800AB7" w14:textId="77777777" w:rsidR="00013B3D" w:rsidRPr="00594B66" w:rsidRDefault="00013B3D" w:rsidP="004C32F5">
      <w:pPr>
        <w:numPr>
          <w:ilvl w:val="1"/>
          <w:numId w:val="8"/>
        </w:numPr>
        <w:spacing w:after="0" w:line="240" w:lineRule="auto"/>
        <w:ind w:left="426"/>
        <w:jc w:val="both"/>
        <w:rPr>
          <w:rFonts w:ascii="Times New Roman" w:hAnsi="Times New Roman" w:cs="Times New Roman"/>
          <w:sz w:val="24"/>
          <w:szCs w:val="24"/>
        </w:rPr>
      </w:pPr>
      <w:r w:rsidRPr="00594B66">
        <w:rPr>
          <w:rFonts w:ascii="Times New Roman" w:hAnsi="Times New Roman" w:cs="Times New Roman"/>
          <w:sz w:val="24"/>
          <w:szCs w:val="24"/>
        </w:rPr>
        <w:t xml:space="preserve">wykorzystał dane osobowe w sposób niezgodny z Umową,  </w:t>
      </w:r>
    </w:p>
    <w:p w14:paraId="1B27BE23" w14:textId="77777777" w:rsidR="00297A27" w:rsidRPr="00594B66" w:rsidRDefault="00013B3D" w:rsidP="004C32F5">
      <w:pPr>
        <w:numPr>
          <w:ilvl w:val="1"/>
          <w:numId w:val="8"/>
        </w:numPr>
        <w:spacing w:after="0" w:line="240" w:lineRule="auto"/>
        <w:ind w:left="426" w:firstLine="1"/>
        <w:jc w:val="both"/>
        <w:rPr>
          <w:rFonts w:ascii="Times New Roman" w:hAnsi="Times New Roman" w:cs="Times New Roman"/>
          <w:sz w:val="24"/>
          <w:szCs w:val="24"/>
        </w:rPr>
      </w:pPr>
      <w:r w:rsidRPr="00594B66">
        <w:rPr>
          <w:rFonts w:ascii="Times New Roman" w:hAnsi="Times New Roman" w:cs="Times New Roman"/>
          <w:sz w:val="24"/>
          <w:szCs w:val="24"/>
        </w:rPr>
        <w:t xml:space="preserve">powierzył wykonanie Umowy osobie trzeciej bez zgody Powierzającego, </w:t>
      </w:r>
    </w:p>
    <w:p w14:paraId="09019ED1" w14:textId="1F0EE676" w:rsidR="00297A27" w:rsidRDefault="00013B3D" w:rsidP="004C32F5">
      <w:pPr>
        <w:numPr>
          <w:ilvl w:val="1"/>
          <w:numId w:val="8"/>
        </w:numPr>
        <w:spacing w:after="0" w:line="240" w:lineRule="auto"/>
        <w:ind w:hanging="282"/>
        <w:jc w:val="both"/>
        <w:rPr>
          <w:rFonts w:ascii="Times New Roman" w:hAnsi="Times New Roman" w:cs="Times New Roman"/>
          <w:sz w:val="24"/>
          <w:szCs w:val="24"/>
        </w:rPr>
      </w:pPr>
      <w:r w:rsidRPr="00594B66">
        <w:rPr>
          <w:rFonts w:ascii="Times New Roman" w:hAnsi="Times New Roman" w:cs="Times New Roman"/>
          <w:sz w:val="24"/>
          <w:szCs w:val="24"/>
        </w:rPr>
        <w:t>nie zaprzestał niewłaściwego przetwarzania danych osobowych</w:t>
      </w:r>
      <w:r w:rsidR="00297A27" w:rsidRPr="00594B66">
        <w:rPr>
          <w:rFonts w:ascii="Times New Roman" w:hAnsi="Times New Roman" w:cs="Times New Roman"/>
          <w:sz w:val="24"/>
          <w:szCs w:val="24"/>
        </w:rPr>
        <w:t xml:space="preserve"> pomimo wezwania</w:t>
      </w:r>
      <w:r w:rsidR="00E45495" w:rsidRPr="00594B66">
        <w:rPr>
          <w:rFonts w:ascii="Times New Roman" w:hAnsi="Times New Roman" w:cs="Times New Roman"/>
          <w:sz w:val="24"/>
          <w:szCs w:val="24"/>
        </w:rPr>
        <w:t>.</w:t>
      </w:r>
    </w:p>
    <w:p w14:paraId="7A2D54E3" w14:textId="77777777" w:rsidR="004C32F5" w:rsidRPr="00594B66" w:rsidRDefault="004C32F5" w:rsidP="004C32F5">
      <w:pPr>
        <w:spacing w:after="0" w:line="240" w:lineRule="auto"/>
        <w:ind w:left="708"/>
        <w:jc w:val="both"/>
        <w:rPr>
          <w:rFonts w:ascii="Times New Roman" w:hAnsi="Times New Roman" w:cs="Times New Roman"/>
          <w:sz w:val="24"/>
          <w:szCs w:val="24"/>
        </w:rPr>
      </w:pPr>
    </w:p>
    <w:p w14:paraId="1E36730C" w14:textId="0C94C9CF" w:rsidR="00013B3D" w:rsidRDefault="009635F1" w:rsidP="00594B66">
      <w:pPr>
        <w:spacing w:after="0" w:line="240" w:lineRule="auto"/>
        <w:jc w:val="center"/>
        <w:rPr>
          <w:rFonts w:ascii="Times New Roman" w:hAnsi="Times New Roman" w:cs="Times New Roman"/>
          <w:b/>
          <w:sz w:val="24"/>
          <w:szCs w:val="24"/>
        </w:rPr>
      </w:pPr>
      <w:r w:rsidRPr="00594B66">
        <w:rPr>
          <w:rFonts w:ascii="Times New Roman" w:hAnsi="Times New Roman" w:cs="Times New Roman"/>
          <w:b/>
          <w:sz w:val="24"/>
          <w:szCs w:val="24"/>
        </w:rPr>
        <w:t>§</w:t>
      </w:r>
      <w:r w:rsidR="00147609" w:rsidRPr="00594B66">
        <w:rPr>
          <w:rFonts w:ascii="Times New Roman" w:hAnsi="Times New Roman" w:cs="Times New Roman"/>
          <w:b/>
          <w:sz w:val="24"/>
          <w:szCs w:val="24"/>
        </w:rPr>
        <w:t xml:space="preserve"> </w:t>
      </w:r>
      <w:r w:rsidR="00201FC4" w:rsidRPr="00594B66">
        <w:rPr>
          <w:rFonts w:ascii="Times New Roman" w:hAnsi="Times New Roman" w:cs="Times New Roman"/>
          <w:b/>
          <w:sz w:val="24"/>
          <w:szCs w:val="24"/>
        </w:rPr>
        <w:t>10 Kontrole i audyty</w:t>
      </w:r>
    </w:p>
    <w:p w14:paraId="7BE63D94" w14:textId="77777777" w:rsidR="004C32F5" w:rsidRPr="00594B66" w:rsidRDefault="004C32F5" w:rsidP="00594B66">
      <w:pPr>
        <w:spacing w:after="0" w:line="240" w:lineRule="auto"/>
        <w:jc w:val="center"/>
        <w:rPr>
          <w:rFonts w:ascii="Times New Roman" w:hAnsi="Times New Roman" w:cs="Times New Roman"/>
          <w:b/>
          <w:sz w:val="24"/>
          <w:szCs w:val="24"/>
        </w:rPr>
      </w:pPr>
    </w:p>
    <w:p w14:paraId="29E852E6" w14:textId="5C523DD3" w:rsidR="00201FC4" w:rsidRPr="00594B66" w:rsidRDefault="006454DF" w:rsidP="00594B66">
      <w:pPr>
        <w:pStyle w:val="Akapitzlist"/>
        <w:numPr>
          <w:ilvl w:val="0"/>
          <w:numId w:val="14"/>
        </w:numPr>
        <w:spacing w:after="0" w:line="240" w:lineRule="auto"/>
        <w:ind w:left="426" w:hanging="426"/>
        <w:jc w:val="both"/>
        <w:rPr>
          <w:rFonts w:ascii="Times New Roman" w:hAnsi="Times New Roman" w:cs="Times New Roman"/>
          <w:sz w:val="24"/>
          <w:szCs w:val="24"/>
        </w:rPr>
      </w:pPr>
      <w:r w:rsidRPr="00594B66">
        <w:rPr>
          <w:rFonts w:ascii="Times New Roman" w:hAnsi="Times New Roman" w:cs="Times New Roman"/>
          <w:sz w:val="24"/>
          <w:szCs w:val="24"/>
        </w:rPr>
        <w:t>Powierzający ma prawo do prowadzenia okresowej kontroli wykonania postanowień Umowy w postaci audytu lub kontroli realizowanej przez upoważnionego przedstawiciela Powierzającego</w:t>
      </w:r>
      <w:r w:rsidR="00484AAF" w:rsidRPr="00594B66">
        <w:rPr>
          <w:rFonts w:ascii="Times New Roman" w:hAnsi="Times New Roman" w:cs="Times New Roman"/>
          <w:sz w:val="24"/>
          <w:szCs w:val="24"/>
        </w:rPr>
        <w:t>.</w:t>
      </w:r>
    </w:p>
    <w:p w14:paraId="1B72C14C" w14:textId="149523C9" w:rsidR="00B62151" w:rsidRDefault="006454DF" w:rsidP="00594B66">
      <w:pPr>
        <w:pStyle w:val="Akapitzlist"/>
        <w:numPr>
          <w:ilvl w:val="0"/>
          <w:numId w:val="14"/>
        </w:numPr>
        <w:spacing w:after="0" w:line="240" w:lineRule="auto"/>
        <w:ind w:left="426" w:hanging="426"/>
        <w:jc w:val="both"/>
        <w:rPr>
          <w:rFonts w:ascii="Times New Roman" w:hAnsi="Times New Roman" w:cs="Times New Roman"/>
          <w:sz w:val="24"/>
          <w:szCs w:val="24"/>
        </w:rPr>
      </w:pPr>
      <w:r w:rsidRPr="00594B66">
        <w:rPr>
          <w:rFonts w:ascii="Times New Roman" w:hAnsi="Times New Roman" w:cs="Times New Roman"/>
          <w:sz w:val="24"/>
          <w:szCs w:val="24"/>
        </w:rPr>
        <w:t>Przetwarzający zobowiązany jest udostępnić wgląd do wszystkich materiałów oraz systemów, w których realizowane jest przetwarzanie danych Powierzającego oraz umożliwić dostęp do osób zaangażowanych w ich przetwarzanie.</w:t>
      </w:r>
    </w:p>
    <w:p w14:paraId="6D015797" w14:textId="77777777" w:rsidR="00FE38CA" w:rsidRDefault="00FE38CA" w:rsidP="00FE38CA">
      <w:pPr>
        <w:spacing w:after="0" w:line="240" w:lineRule="auto"/>
        <w:jc w:val="both"/>
        <w:rPr>
          <w:rFonts w:ascii="Times New Roman" w:hAnsi="Times New Roman" w:cs="Times New Roman"/>
          <w:sz w:val="24"/>
          <w:szCs w:val="24"/>
        </w:rPr>
      </w:pPr>
    </w:p>
    <w:p w14:paraId="309308BA" w14:textId="77777777" w:rsidR="00FE38CA" w:rsidRDefault="00FE38CA" w:rsidP="00FE38CA">
      <w:pPr>
        <w:spacing w:after="0" w:line="240" w:lineRule="auto"/>
        <w:jc w:val="both"/>
        <w:rPr>
          <w:rFonts w:ascii="Times New Roman" w:hAnsi="Times New Roman" w:cs="Times New Roman"/>
          <w:sz w:val="24"/>
          <w:szCs w:val="24"/>
        </w:rPr>
      </w:pPr>
    </w:p>
    <w:p w14:paraId="2D358521" w14:textId="77777777" w:rsidR="00FE38CA" w:rsidRDefault="00FE38CA" w:rsidP="00FE38CA">
      <w:pPr>
        <w:spacing w:after="0" w:line="240" w:lineRule="auto"/>
        <w:jc w:val="both"/>
        <w:rPr>
          <w:rFonts w:ascii="Times New Roman" w:hAnsi="Times New Roman" w:cs="Times New Roman"/>
          <w:sz w:val="24"/>
          <w:szCs w:val="24"/>
        </w:rPr>
      </w:pPr>
    </w:p>
    <w:p w14:paraId="4DBD3392" w14:textId="77777777" w:rsidR="00FE38CA" w:rsidRDefault="00FE38CA" w:rsidP="00FE38CA">
      <w:pPr>
        <w:spacing w:after="0" w:line="240" w:lineRule="auto"/>
        <w:jc w:val="both"/>
        <w:rPr>
          <w:rFonts w:ascii="Times New Roman" w:hAnsi="Times New Roman" w:cs="Times New Roman"/>
          <w:sz w:val="24"/>
          <w:szCs w:val="24"/>
        </w:rPr>
      </w:pPr>
    </w:p>
    <w:p w14:paraId="6705FF18" w14:textId="77777777" w:rsidR="00FE38CA" w:rsidRDefault="00FE38CA" w:rsidP="00FE38CA">
      <w:pPr>
        <w:spacing w:after="0" w:line="240" w:lineRule="auto"/>
        <w:jc w:val="both"/>
        <w:rPr>
          <w:rFonts w:ascii="Times New Roman" w:hAnsi="Times New Roman" w:cs="Times New Roman"/>
          <w:sz w:val="24"/>
          <w:szCs w:val="24"/>
        </w:rPr>
      </w:pPr>
    </w:p>
    <w:p w14:paraId="4C99592F" w14:textId="77777777" w:rsidR="00FE38CA" w:rsidRPr="00FE38CA" w:rsidRDefault="00FE38CA" w:rsidP="00FE38CA">
      <w:pPr>
        <w:spacing w:after="0" w:line="240" w:lineRule="auto"/>
        <w:jc w:val="both"/>
        <w:rPr>
          <w:rFonts w:ascii="Times New Roman" w:hAnsi="Times New Roman" w:cs="Times New Roman"/>
          <w:sz w:val="24"/>
          <w:szCs w:val="24"/>
        </w:rPr>
      </w:pPr>
    </w:p>
    <w:p w14:paraId="762871D2" w14:textId="77777777" w:rsidR="004C32F5" w:rsidRPr="00594B66" w:rsidRDefault="004C32F5" w:rsidP="004C32F5">
      <w:pPr>
        <w:pStyle w:val="Akapitzlist"/>
        <w:spacing w:after="0" w:line="240" w:lineRule="auto"/>
        <w:ind w:left="426"/>
        <w:jc w:val="both"/>
        <w:rPr>
          <w:rFonts w:ascii="Times New Roman" w:hAnsi="Times New Roman" w:cs="Times New Roman"/>
          <w:sz w:val="24"/>
          <w:szCs w:val="24"/>
        </w:rPr>
      </w:pPr>
    </w:p>
    <w:p w14:paraId="1C6E3E6D" w14:textId="430ED0B5" w:rsidR="00B62151" w:rsidRDefault="009635F1" w:rsidP="004C32F5">
      <w:pPr>
        <w:pStyle w:val="Nagwek2"/>
        <w:spacing w:line="240" w:lineRule="auto"/>
        <w:ind w:left="73" w:hanging="11"/>
        <w:rPr>
          <w:rFonts w:ascii="Times New Roman" w:hAnsi="Times New Roman" w:cs="Times New Roman"/>
          <w:color w:val="auto"/>
          <w:sz w:val="24"/>
          <w:szCs w:val="24"/>
        </w:rPr>
      </w:pPr>
      <w:r w:rsidRPr="00594B66">
        <w:rPr>
          <w:rFonts w:ascii="Times New Roman" w:hAnsi="Times New Roman" w:cs="Times New Roman"/>
          <w:color w:val="auto"/>
          <w:sz w:val="24"/>
          <w:szCs w:val="24"/>
        </w:rPr>
        <w:t>§</w:t>
      </w:r>
      <w:r w:rsidR="00147609" w:rsidRPr="00594B66">
        <w:rPr>
          <w:rFonts w:ascii="Times New Roman" w:hAnsi="Times New Roman" w:cs="Times New Roman"/>
          <w:color w:val="auto"/>
          <w:sz w:val="24"/>
          <w:szCs w:val="24"/>
        </w:rPr>
        <w:t xml:space="preserve"> </w:t>
      </w:r>
      <w:r w:rsidRPr="00594B66">
        <w:rPr>
          <w:rFonts w:ascii="Times New Roman" w:hAnsi="Times New Roman" w:cs="Times New Roman"/>
          <w:color w:val="auto"/>
          <w:sz w:val="24"/>
          <w:szCs w:val="24"/>
        </w:rPr>
        <w:t>11</w:t>
      </w:r>
      <w:r w:rsidR="00B62151" w:rsidRPr="00594B66">
        <w:rPr>
          <w:rFonts w:ascii="Times New Roman" w:eastAsia="Arial" w:hAnsi="Times New Roman" w:cs="Times New Roman"/>
          <w:color w:val="auto"/>
          <w:sz w:val="24"/>
          <w:szCs w:val="24"/>
        </w:rPr>
        <w:t xml:space="preserve"> </w:t>
      </w:r>
      <w:r w:rsidR="00B62151" w:rsidRPr="00594B66">
        <w:rPr>
          <w:rFonts w:ascii="Times New Roman" w:hAnsi="Times New Roman" w:cs="Times New Roman"/>
          <w:color w:val="auto"/>
          <w:sz w:val="24"/>
          <w:szCs w:val="24"/>
        </w:rPr>
        <w:t xml:space="preserve">Postanowienia końcowe </w:t>
      </w:r>
    </w:p>
    <w:p w14:paraId="017384E9" w14:textId="77777777" w:rsidR="004C32F5" w:rsidRPr="004C32F5" w:rsidRDefault="004C32F5" w:rsidP="004C32F5">
      <w:pPr>
        <w:spacing w:after="0" w:line="240" w:lineRule="auto"/>
        <w:rPr>
          <w:lang w:eastAsia="pl-PL"/>
        </w:rPr>
      </w:pPr>
    </w:p>
    <w:p w14:paraId="4C5DAFD1" w14:textId="163ECA10" w:rsidR="00B62151" w:rsidRPr="00594B66" w:rsidRDefault="00B62151" w:rsidP="004C32F5">
      <w:pPr>
        <w:numPr>
          <w:ilvl w:val="0"/>
          <w:numId w:val="9"/>
        </w:numPr>
        <w:spacing w:after="0" w:line="240" w:lineRule="auto"/>
        <w:ind w:hanging="427"/>
        <w:jc w:val="both"/>
        <w:rPr>
          <w:rFonts w:ascii="Times New Roman" w:hAnsi="Times New Roman" w:cs="Times New Roman"/>
          <w:sz w:val="24"/>
          <w:szCs w:val="24"/>
        </w:rPr>
      </w:pPr>
      <w:r w:rsidRPr="00594B66">
        <w:rPr>
          <w:rFonts w:ascii="Times New Roman" w:hAnsi="Times New Roman" w:cs="Times New Roman"/>
          <w:sz w:val="24"/>
          <w:szCs w:val="24"/>
        </w:rPr>
        <w:t xml:space="preserve">W sprawach nieuregulowanych postanowieniami Umowy zastosowanie będą mieć przepisy </w:t>
      </w:r>
      <w:r w:rsidR="00A674D1" w:rsidRPr="00594B66">
        <w:rPr>
          <w:rFonts w:ascii="Times New Roman" w:hAnsi="Times New Roman" w:cs="Times New Roman"/>
          <w:sz w:val="24"/>
          <w:szCs w:val="24"/>
        </w:rPr>
        <w:t>R</w:t>
      </w:r>
      <w:r w:rsidRPr="00594B66">
        <w:rPr>
          <w:rFonts w:ascii="Times New Roman" w:hAnsi="Times New Roman" w:cs="Times New Roman"/>
          <w:sz w:val="24"/>
          <w:szCs w:val="24"/>
        </w:rPr>
        <w:t xml:space="preserve">ODO, Ustawy oraz podjętych na jej podstawie aktów wykonawczych oraz </w:t>
      </w:r>
      <w:r w:rsidR="00484AAF" w:rsidRPr="00594B66">
        <w:rPr>
          <w:rFonts w:ascii="Times New Roman" w:hAnsi="Times New Roman" w:cs="Times New Roman"/>
          <w:sz w:val="24"/>
          <w:szCs w:val="24"/>
        </w:rPr>
        <w:t>u</w:t>
      </w:r>
      <w:r w:rsidRPr="00594B66">
        <w:rPr>
          <w:rFonts w:ascii="Times New Roman" w:hAnsi="Times New Roman" w:cs="Times New Roman"/>
          <w:sz w:val="24"/>
          <w:szCs w:val="24"/>
        </w:rPr>
        <w:t xml:space="preserve">stawy z dnia 23 kwietnia 1964 r. </w:t>
      </w:r>
      <w:r w:rsidR="00276E57" w:rsidRPr="00594B66">
        <w:rPr>
          <w:rFonts w:ascii="Times New Roman" w:hAnsi="Times New Roman" w:cs="Times New Roman"/>
          <w:sz w:val="24"/>
          <w:szCs w:val="24"/>
        </w:rPr>
        <w:t xml:space="preserve"> </w:t>
      </w:r>
      <w:r w:rsidR="00484AAF" w:rsidRPr="00594B66">
        <w:rPr>
          <w:rFonts w:ascii="Times New Roman" w:hAnsi="Times New Roman" w:cs="Times New Roman"/>
          <w:sz w:val="24"/>
          <w:szCs w:val="24"/>
        </w:rPr>
        <w:t>-</w:t>
      </w:r>
      <w:r w:rsidRPr="00594B66">
        <w:rPr>
          <w:rFonts w:ascii="Times New Roman" w:hAnsi="Times New Roman" w:cs="Times New Roman"/>
          <w:sz w:val="24"/>
          <w:szCs w:val="24"/>
        </w:rPr>
        <w:t xml:space="preserve">Kodeks Cywilny. </w:t>
      </w:r>
    </w:p>
    <w:p w14:paraId="412EC50F" w14:textId="77777777" w:rsidR="00B62151" w:rsidRPr="00594B66" w:rsidRDefault="00B62151" w:rsidP="004C32F5">
      <w:pPr>
        <w:numPr>
          <w:ilvl w:val="0"/>
          <w:numId w:val="9"/>
        </w:numPr>
        <w:spacing w:after="0" w:line="240" w:lineRule="auto"/>
        <w:ind w:hanging="427"/>
        <w:jc w:val="both"/>
        <w:rPr>
          <w:rFonts w:ascii="Times New Roman" w:hAnsi="Times New Roman" w:cs="Times New Roman"/>
          <w:sz w:val="24"/>
          <w:szCs w:val="24"/>
        </w:rPr>
      </w:pPr>
      <w:r w:rsidRPr="00594B66">
        <w:rPr>
          <w:rFonts w:ascii="Times New Roman" w:hAnsi="Times New Roman" w:cs="Times New Roman"/>
          <w:sz w:val="24"/>
          <w:szCs w:val="24"/>
        </w:rPr>
        <w:t>Wszelkie zmiany, uzupełnienia lub rozwiązanie Umowy powi</w:t>
      </w:r>
      <w:r w:rsidR="004A385D" w:rsidRPr="00594B66">
        <w:rPr>
          <w:rFonts w:ascii="Times New Roman" w:hAnsi="Times New Roman" w:cs="Times New Roman"/>
          <w:sz w:val="24"/>
          <w:szCs w:val="24"/>
        </w:rPr>
        <w:t xml:space="preserve">nny być sporządzone na piśmie </w:t>
      </w:r>
      <w:r w:rsidRPr="00594B66">
        <w:rPr>
          <w:rFonts w:ascii="Times New Roman" w:hAnsi="Times New Roman" w:cs="Times New Roman"/>
          <w:sz w:val="24"/>
          <w:szCs w:val="24"/>
        </w:rPr>
        <w:t xml:space="preserve">pod rygorem nieważności. </w:t>
      </w:r>
    </w:p>
    <w:p w14:paraId="3A4AAC03" w14:textId="2697A432" w:rsidR="00B62151" w:rsidRPr="00594B66" w:rsidRDefault="00B62151" w:rsidP="004C32F5">
      <w:pPr>
        <w:numPr>
          <w:ilvl w:val="0"/>
          <w:numId w:val="9"/>
        </w:numPr>
        <w:spacing w:after="0" w:line="240" w:lineRule="auto"/>
        <w:ind w:hanging="427"/>
        <w:jc w:val="both"/>
        <w:rPr>
          <w:rFonts w:ascii="Times New Roman" w:hAnsi="Times New Roman" w:cs="Times New Roman"/>
          <w:sz w:val="24"/>
          <w:szCs w:val="24"/>
        </w:rPr>
      </w:pPr>
      <w:r w:rsidRPr="00594B66">
        <w:rPr>
          <w:rFonts w:ascii="Times New Roman" w:hAnsi="Times New Roman" w:cs="Times New Roman"/>
          <w:sz w:val="24"/>
          <w:szCs w:val="24"/>
        </w:rPr>
        <w:t xml:space="preserve">Strony zgodnie oświadczają, iż w przypadku sporów powstałych na tle realizacji Umowy </w:t>
      </w:r>
      <w:r w:rsidR="004A385D" w:rsidRPr="00594B66">
        <w:rPr>
          <w:rFonts w:ascii="Times New Roman" w:hAnsi="Times New Roman" w:cs="Times New Roman"/>
          <w:sz w:val="24"/>
          <w:szCs w:val="24"/>
        </w:rPr>
        <w:t>sądem właściwym będzie sąd w</w:t>
      </w:r>
      <w:r w:rsidR="00823156" w:rsidRPr="00594B66">
        <w:rPr>
          <w:rFonts w:ascii="Times New Roman" w:hAnsi="Times New Roman" w:cs="Times New Roman"/>
          <w:sz w:val="24"/>
          <w:szCs w:val="24"/>
        </w:rPr>
        <w:t>łaściwy dla siedziby Powierzającego.</w:t>
      </w:r>
    </w:p>
    <w:p w14:paraId="21B66676" w14:textId="0BB722B2" w:rsidR="00B62151" w:rsidRPr="00594B66" w:rsidRDefault="00B62151" w:rsidP="00594B66">
      <w:pPr>
        <w:numPr>
          <w:ilvl w:val="0"/>
          <w:numId w:val="9"/>
        </w:numPr>
        <w:spacing w:after="0" w:line="240" w:lineRule="auto"/>
        <w:ind w:hanging="427"/>
        <w:jc w:val="both"/>
        <w:rPr>
          <w:rFonts w:ascii="Times New Roman" w:hAnsi="Times New Roman" w:cs="Times New Roman"/>
          <w:sz w:val="24"/>
          <w:szCs w:val="24"/>
        </w:rPr>
      </w:pPr>
      <w:r w:rsidRPr="00594B66">
        <w:rPr>
          <w:rFonts w:ascii="Times New Roman" w:hAnsi="Times New Roman" w:cs="Times New Roman"/>
          <w:sz w:val="24"/>
          <w:szCs w:val="24"/>
        </w:rPr>
        <w:t xml:space="preserve">Umowa została sporządzona w dwóch jednobrzmiących egzemplarzach, po jednym dla każdej ze Stron. </w:t>
      </w:r>
    </w:p>
    <w:p w14:paraId="6D8593B5" w14:textId="77777777" w:rsidR="003D53FE" w:rsidRDefault="003D53FE" w:rsidP="00594B66">
      <w:pPr>
        <w:spacing w:after="0" w:line="240" w:lineRule="auto"/>
        <w:jc w:val="both"/>
        <w:rPr>
          <w:rFonts w:ascii="Times New Roman" w:hAnsi="Times New Roman" w:cs="Times New Roman"/>
          <w:b/>
          <w:sz w:val="24"/>
          <w:szCs w:val="24"/>
        </w:rPr>
      </w:pPr>
    </w:p>
    <w:p w14:paraId="59A11583" w14:textId="77777777" w:rsidR="004C32F5" w:rsidRDefault="004C32F5" w:rsidP="00594B66">
      <w:pPr>
        <w:spacing w:after="0" w:line="240" w:lineRule="auto"/>
        <w:jc w:val="both"/>
        <w:rPr>
          <w:rFonts w:ascii="Times New Roman" w:hAnsi="Times New Roman" w:cs="Times New Roman"/>
          <w:b/>
          <w:sz w:val="24"/>
          <w:szCs w:val="24"/>
        </w:rPr>
      </w:pPr>
    </w:p>
    <w:p w14:paraId="410963E8" w14:textId="77777777" w:rsidR="004C32F5" w:rsidRDefault="004C32F5" w:rsidP="00594B66">
      <w:pPr>
        <w:spacing w:after="0" w:line="240" w:lineRule="auto"/>
        <w:jc w:val="both"/>
        <w:rPr>
          <w:rFonts w:ascii="Times New Roman" w:hAnsi="Times New Roman" w:cs="Times New Roman"/>
          <w:b/>
          <w:sz w:val="24"/>
          <w:szCs w:val="24"/>
        </w:rPr>
      </w:pPr>
    </w:p>
    <w:p w14:paraId="67F15BD0" w14:textId="77777777" w:rsidR="004C32F5" w:rsidRDefault="004C32F5" w:rsidP="00594B66">
      <w:pPr>
        <w:spacing w:after="0" w:line="240" w:lineRule="auto"/>
        <w:jc w:val="both"/>
        <w:rPr>
          <w:rFonts w:ascii="Times New Roman" w:hAnsi="Times New Roman" w:cs="Times New Roman"/>
          <w:b/>
          <w:sz w:val="24"/>
          <w:szCs w:val="24"/>
        </w:rPr>
      </w:pPr>
    </w:p>
    <w:p w14:paraId="4A051AB3" w14:textId="77777777" w:rsidR="00DD7465" w:rsidRDefault="00DD7465" w:rsidP="00594B66">
      <w:pPr>
        <w:spacing w:after="0" w:line="240" w:lineRule="auto"/>
        <w:jc w:val="both"/>
        <w:rPr>
          <w:rFonts w:ascii="Times New Roman" w:hAnsi="Times New Roman" w:cs="Times New Roman"/>
          <w:b/>
          <w:sz w:val="24"/>
          <w:szCs w:val="24"/>
        </w:rPr>
      </w:pPr>
    </w:p>
    <w:p w14:paraId="279776B0" w14:textId="77777777" w:rsidR="00DD7465" w:rsidRDefault="00DD7465" w:rsidP="00594B66">
      <w:pPr>
        <w:spacing w:after="0" w:line="240" w:lineRule="auto"/>
        <w:jc w:val="both"/>
        <w:rPr>
          <w:rFonts w:ascii="Times New Roman" w:hAnsi="Times New Roman" w:cs="Times New Roman"/>
          <w:b/>
          <w:sz w:val="24"/>
          <w:szCs w:val="24"/>
        </w:rPr>
      </w:pPr>
    </w:p>
    <w:p w14:paraId="3B5A70F1" w14:textId="77777777" w:rsidR="00DD7465" w:rsidRDefault="00DD7465" w:rsidP="00594B66">
      <w:pPr>
        <w:spacing w:after="0" w:line="240" w:lineRule="auto"/>
        <w:jc w:val="both"/>
        <w:rPr>
          <w:rFonts w:ascii="Times New Roman" w:hAnsi="Times New Roman" w:cs="Times New Roman"/>
          <w:b/>
          <w:sz w:val="24"/>
          <w:szCs w:val="24"/>
        </w:rPr>
      </w:pPr>
    </w:p>
    <w:p w14:paraId="2ECE7E2D" w14:textId="77777777" w:rsidR="00DD7465" w:rsidRDefault="00DD7465" w:rsidP="00594B66">
      <w:pPr>
        <w:spacing w:after="0" w:line="240" w:lineRule="auto"/>
        <w:jc w:val="both"/>
        <w:rPr>
          <w:rFonts w:ascii="Times New Roman" w:hAnsi="Times New Roman" w:cs="Times New Roman"/>
          <w:b/>
          <w:sz w:val="24"/>
          <w:szCs w:val="24"/>
        </w:rPr>
      </w:pPr>
    </w:p>
    <w:p w14:paraId="0ACD1872" w14:textId="77777777" w:rsidR="00DD7465" w:rsidRDefault="00DD7465" w:rsidP="00594B66">
      <w:pPr>
        <w:spacing w:after="0" w:line="240" w:lineRule="auto"/>
        <w:jc w:val="both"/>
        <w:rPr>
          <w:rFonts w:ascii="Times New Roman" w:hAnsi="Times New Roman" w:cs="Times New Roman"/>
          <w:b/>
          <w:sz w:val="24"/>
          <w:szCs w:val="24"/>
        </w:rPr>
      </w:pPr>
    </w:p>
    <w:p w14:paraId="35BDF720" w14:textId="77777777" w:rsidR="004C32F5" w:rsidRPr="004C32F5" w:rsidRDefault="004C32F5" w:rsidP="00594B66">
      <w:pPr>
        <w:spacing w:after="0" w:line="240" w:lineRule="auto"/>
        <w:jc w:val="both"/>
        <w:rPr>
          <w:rFonts w:ascii="Times New Roman" w:hAnsi="Times New Roman" w:cs="Times New Roman"/>
          <w:b/>
          <w:bCs/>
          <w:sz w:val="24"/>
          <w:szCs w:val="24"/>
        </w:rPr>
      </w:pPr>
    </w:p>
    <w:p w14:paraId="38807499" w14:textId="53BE48F0" w:rsidR="003D53FE" w:rsidRPr="004C32F5" w:rsidRDefault="00484AAF" w:rsidP="00594B66">
      <w:pPr>
        <w:spacing w:after="0" w:line="240" w:lineRule="auto"/>
        <w:jc w:val="both"/>
        <w:rPr>
          <w:rFonts w:ascii="Times New Roman" w:hAnsi="Times New Roman" w:cs="Times New Roman"/>
          <w:b/>
          <w:bCs/>
          <w:sz w:val="24"/>
          <w:szCs w:val="24"/>
        </w:rPr>
      </w:pPr>
      <w:r w:rsidRPr="004C32F5">
        <w:rPr>
          <w:rFonts w:ascii="Times New Roman" w:hAnsi="Times New Roman" w:cs="Times New Roman"/>
          <w:b/>
          <w:bCs/>
          <w:sz w:val="24"/>
          <w:szCs w:val="24"/>
        </w:rPr>
        <w:t>………………………………………………</w:t>
      </w:r>
      <w:r w:rsidRPr="004C32F5">
        <w:rPr>
          <w:rFonts w:ascii="Times New Roman" w:hAnsi="Times New Roman" w:cs="Times New Roman"/>
          <w:b/>
          <w:bCs/>
          <w:sz w:val="24"/>
          <w:szCs w:val="24"/>
        </w:rPr>
        <w:tab/>
      </w:r>
      <w:r w:rsidR="003D53FE" w:rsidRPr="004C32F5">
        <w:rPr>
          <w:rFonts w:ascii="Times New Roman" w:hAnsi="Times New Roman" w:cs="Times New Roman"/>
          <w:b/>
          <w:bCs/>
          <w:sz w:val="24"/>
          <w:szCs w:val="24"/>
        </w:rPr>
        <w:t>…………………………………………..</w:t>
      </w:r>
    </w:p>
    <w:p w14:paraId="3305F683" w14:textId="31691D04" w:rsidR="003D53FE" w:rsidRPr="004C32F5" w:rsidRDefault="004C32F5" w:rsidP="00594B66">
      <w:pPr>
        <w:spacing w:after="0" w:line="240" w:lineRule="auto"/>
        <w:jc w:val="both"/>
        <w:rPr>
          <w:rFonts w:ascii="Times New Roman" w:hAnsi="Times New Roman" w:cs="Times New Roman"/>
          <w:b/>
          <w:bCs/>
          <w:sz w:val="24"/>
          <w:szCs w:val="24"/>
        </w:rPr>
      </w:pPr>
      <w:r w:rsidRPr="004C32F5">
        <w:rPr>
          <w:rFonts w:ascii="Times New Roman" w:hAnsi="Times New Roman" w:cs="Times New Roman"/>
          <w:b/>
          <w:bCs/>
          <w:sz w:val="24"/>
          <w:szCs w:val="24"/>
        </w:rPr>
        <w:t xml:space="preserve">        </w:t>
      </w:r>
      <w:r w:rsidR="003D53FE" w:rsidRPr="004C32F5">
        <w:rPr>
          <w:rFonts w:ascii="Times New Roman" w:hAnsi="Times New Roman" w:cs="Times New Roman"/>
          <w:b/>
          <w:bCs/>
          <w:sz w:val="24"/>
          <w:szCs w:val="24"/>
        </w:rPr>
        <w:t>Powierzający</w:t>
      </w:r>
      <w:r w:rsidR="003D53FE" w:rsidRPr="004C32F5">
        <w:rPr>
          <w:rFonts w:ascii="Times New Roman" w:hAnsi="Times New Roman" w:cs="Times New Roman"/>
          <w:b/>
          <w:bCs/>
          <w:sz w:val="24"/>
          <w:szCs w:val="24"/>
        </w:rPr>
        <w:tab/>
      </w:r>
      <w:r w:rsidR="003D53FE" w:rsidRPr="004C32F5">
        <w:rPr>
          <w:rFonts w:ascii="Times New Roman" w:hAnsi="Times New Roman" w:cs="Times New Roman"/>
          <w:b/>
          <w:bCs/>
          <w:sz w:val="24"/>
          <w:szCs w:val="24"/>
        </w:rPr>
        <w:tab/>
      </w:r>
      <w:r w:rsidR="003D53FE" w:rsidRPr="004C32F5">
        <w:rPr>
          <w:rFonts w:ascii="Times New Roman" w:hAnsi="Times New Roman" w:cs="Times New Roman"/>
          <w:b/>
          <w:bCs/>
          <w:sz w:val="24"/>
          <w:szCs w:val="24"/>
        </w:rPr>
        <w:tab/>
      </w:r>
      <w:r w:rsidR="003D53FE" w:rsidRPr="004C32F5">
        <w:rPr>
          <w:rFonts w:ascii="Times New Roman" w:hAnsi="Times New Roman" w:cs="Times New Roman"/>
          <w:b/>
          <w:bCs/>
          <w:sz w:val="24"/>
          <w:szCs w:val="24"/>
        </w:rPr>
        <w:tab/>
      </w:r>
      <w:r w:rsidR="003D53FE" w:rsidRPr="004C32F5">
        <w:rPr>
          <w:rFonts w:ascii="Times New Roman" w:hAnsi="Times New Roman" w:cs="Times New Roman"/>
          <w:b/>
          <w:bCs/>
          <w:sz w:val="24"/>
          <w:szCs w:val="24"/>
        </w:rPr>
        <w:tab/>
      </w:r>
      <w:r w:rsidR="003D53FE" w:rsidRPr="004C32F5">
        <w:rPr>
          <w:rFonts w:ascii="Times New Roman" w:hAnsi="Times New Roman" w:cs="Times New Roman"/>
          <w:b/>
          <w:bCs/>
          <w:sz w:val="24"/>
          <w:szCs w:val="24"/>
        </w:rPr>
        <w:tab/>
      </w:r>
      <w:r w:rsidR="003D53FE" w:rsidRPr="004C32F5">
        <w:rPr>
          <w:rFonts w:ascii="Times New Roman" w:hAnsi="Times New Roman" w:cs="Times New Roman"/>
          <w:b/>
          <w:bCs/>
          <w:sz w:val="24"/>
          <w:szCs w:val="24"/>
        </w:rPr>
        <w:tab/>
        <w:t>Przetwarzający</w:t>
      </w:r>
    </w:p>
    <w:p w14:paraId="4692587D" w14:textId="0BBAC2C3" w:rsidR="003D53FE" w:rsidRPr="004C32F5" w:rsidRDefault="003D53FE" w:rsidP="00594B66">
      <w:pPr>
        <w:spacing w:after="0" w:line="240" w:lineRule="auto"/>
        <w:jc w:val="both"/>
        <w:rPr>
          <w:rFonts w:ascii="Times New Roman" w:hAnsi="Times New Roman" w:cs="Times New Roman"/>
          <w:b/>
          <w:bCs/>
          <w:sz w:val="24"/>
          <w:szCs w:val="24"/>
        </w:rPr>
      </w:pPr>
    </w:p>
    <w:p w14:paraId="08F41DB5" w14:textId="77777777" w:rsidR="00EE4E28" w:rsidRPr="004C32F5" w:rsidRDefault="00EE4E28" w:rsidP="00594B66">
      <w:pPr>
        <w:spacing w:after="0" w:line="240" w:lineRule="auto"/>
        <w:jc w:val="both"/>
        <w:rPr>
          <w:rFonts w:ascii="Times New Roman" w:hAnsi="Times New Roman" w:cs="Times New Roman"/>
          <w:b/>
          <w:bCs/>
          <w:sz w:val="24"/>
          <w:szCs w:val="24"/>
        </w:rPr>
      </w:pPr>
    </w:p>
    <w:p w14:paraId="18245603" w14:textId="77777777" w:rsidR="00EE4E28" w:rsidRPr="004C32F5" w:rsidRDefault="00EE4E28" w:rsidP="004C78EC">
      <w:pPr>
        <w:spacing w:after="59" w:line="312" w:lineRule="auto"/>
        <w:jc w:val="both"/>
        <w:rPr>
          <w:rFonts w:ascii="Times New Roman" w:hAnsi="Times New Roman" w:cs="Times New Roman"/>
          <w:b/>
          <w:bCs/>
          <w:sz w:val="24"/>
          <w:szCs w:val="24"/>
        </w:rPr>
      </w:pPr>
    </w:p>
    <w:p w14:paraId="45047FD7" w14:textId="77777777" w:rsidR="00EE4E28" w:rsidRPr="004C32F5" w:rsidRDefault="00EE4E28" w:rsidP="004C78EC">
      <w:pPr>
        <w:spacing w:after="59" w:line="312" w:lineRule="auto"/>
        <w:jc w:val="both"/>
        <w:rPr>
          <w:rFonts w:ascii="Times New Roman" w:hAnsi="Times New Roman" w:cs="Times New Roman"/>
          <w:b/>
          <w:bCs/>
          <w:sz w:val="24"/>
          <w:szCs w:val="24"/>
        </w:rPr>
      </w:pPr>
    </w:p>
    <w:sectPr w:rsidR="00EE4E28" w:rsidRPr="004C32F5">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CD0B" w14:textId="77777777" w:rsidR="000E0E0F" w:rsidRDefault="000E0E0F" w:rsidP="008336BE">
      <w:pPr>
        <w:spacing w:after="0" w:line="240" w:lineRule="auto"/>
      </w:pPr>
      <w:r>
        <w:separator/>
      </w:r>
    </w:p>
  </w:endnote>
  <w:endnote w:type="continuationSeparator" w:id="0">
    <w:p w14:paraId="051C5677" w14:textId="77777777" w:rsidR="000E0E0F" w:rsidRDefault="000E0E0F" w:rsidP="0083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501349261"/>
      <w:docPartObj>
        <w:docPartGallery w:val="Page Numbers (Bottom of Page)"/>
        <w:docPartUnique/>
      </w:docPartObj>
    </w:sdtPr>
    <w:sdtEndPr>
      <w:rPr>
        <w:rStyle w:val="Numerstrony"/>
      </w:rPr>
    </w:sdtEndPr>
    <w:sdtContent>
      <w:p w14:paraId="5AE6766E" w14:textId="5EDA697F" w:rsidR="008336BE" w:rsidRDefault="008336BE" w:rsidP="00146F5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4C32F5">
          <w:rPr>
            <w:rStyle w:val="Numerstrony"/>
            <w:noProof/>
          </w:rPr>
          <w:t>3</w:t>
        </w:r>
        <w:r>
          <w:rPr>
            <w:rStyle w:val="Numerstrony"/>
          </w:rPr>
          <w:fldChar w:fldCharType="end"/>
        </w:r>
      </w:p>
    </w:sdtContent>
  </w:sdt>
  <w:p w14:paraId="7208E92E" w14:textId="77777777" w:rsidR="008336BE" w:rsidRDefault="008336BE" w:rsidP="008336B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674496"/>
      <w:docPartObj>
        <w:docPartGallery w:val="Page Numbers (Bottom of Page)"/>
        <w:docPartUnique/>
      </w:docPartObj>
    </w:sdtPr>
    <w:sdtEndPr/>
    <w:sdtContent>
      <w:sdt>
        <w:sdtPr>
          <w:id w:val="1728636285"/>
          <w:docPartObj>
            <w:docPartGallery w:val="Page Numbers (Top of Page)"/>
            <w:docPartUnique/>
          </w:docPartObj>
        </w:sdtPr>
        <w:sdtEndPr/>
        <w:sdtContent>
          <w:p w14:paraId="4249BAD9" w14:textId="671E7680" w:rsidR="008336BE" w:rsidRPr="00147609" w:rsidRDefault="00147609" w:rsidP="0014760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229FD">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229FD">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A863" w14:textId="77777777" w:rsidR="000E0E0F" w:rsidRDefault="000E0E0F" w:rsidP="008336BE">
      <w:pPr>
        <w:spacing w:after="0" w:line="240" w:lineRule="auto"/>
      </w:pPr>
      <w:r>
        <w:separator/>
      </w:r>
    </w:p>
  </w:footnote>
  <w:footnote w:type="continuationSeparator" w:id="0">
    <w:p w14:paraId="541D0C4D" w14:textId="77777777" w:rsidR="000E0E0F" w:rsidRDefault="000E0E0F" w:rsidP="00833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555"/>
    <w:multiLevelType w:val="hybridMultilevel"/>
    <w:tmpl w:val="8FFAFFA0"/>
    <w:lvl w:ilvl="0" w:tplc="030082E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0D7A7C"/>
    <w:multiLevelType w:val="hybridMultilevel"/>
    <w:tmpl w:val="AC96A706"/>
    <w:lvl w:ilvl="0" w:tplc="FDB24D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C116D0"/>
    <w:multiLevelType w:val="hybridMultilevel"/>
    <w:tmpl w:val="A502E630"/>
    <w:lvl w:ilvl="0" w:tplc="5218E850">
      <w:start w:val="1"/>
      <w:numFmt w:val="decimal"/>
      <w:lvlText w:val="%1."/>
      <w:lvlJc w:val="left"/>
      <w:pPr>
        <w:ind w:left="345" w:hanging="360"/>
      </w:pPr>
      <w:rPr>
        <w:rFonts w:asciiTheme="minorHAnsi" w:eastAsiaTheme="minorHAnsi" w:hAnsiTheme="minorHAnsi" w:cstheme="minorBidi"/>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 w15:restartNumberingAfterBreak="0">
    <w:nsid w:val="1C1D3E1F"/>
    <w:multiLevelType w:val="hybridMultilevel"/>
    <w:tmpl w:val="E75661B0"/>
    <w:lvl w:ilvl="0" w:tplc="3B186A5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2CC2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0815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0C11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8E20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981B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34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78EE7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FEEE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C31354"/>
    <w:multiLevelType w:val="hybridMultilevel"/>
    <w:tmpl w:val="10A86EA4"/>
    <w:lvl w:ilvl="0" w:tplc="FB78BF8C">
      <w:start w:val="1"/>
      <w:numFmt w:val="decimal"/>
      <w:lvlText w:val="%1."/>
      <w:lvlJc w:val="left"/>
      <w:pPr>
        <w:ind w:left="427"/>
      </w:pPr>
      <w:rPr>
        <w:rFonts w:ascii="Cambria" w:eastAsia="Calibri" w:hAnsi="Cambria" w:cs="Calibri" w:hint="default"/>
        <w:b w:val="0"/>
        <w:i w:val="0"/>
        <w:strike w:val="0"/>
        <w:dstrike w:val="0"/>
        <w:color w:val="000000"/>
        <w:sz w:val="24"/>
        <w:szCs w:val="22"/>
        <w:u w:val="none" w:color="000000"/>
        <w:bdr w:val="none" w:sz="0" w:space="0" w:color="auto"/>
        <w:shd w:val="clear" w:color="auto" w:fill="auto"/>
        <w:vertAlign w:val="baseline"/>
      </w:rPr>
    </w:lvl>
    <w:lvl w:ilvl="1" w:tplc="615A20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0241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0C78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68C8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0804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32EB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CEB0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A028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B84A68"/>
    <w:multiLevelType w:val="multilevel"/>
    <w:tmpl w:val="FAFE6F5E"/>
    <w:lvl w:ilvl="0">
      <w:start w:val="1"/>
      <w:numFmt w:val="decimal"/>
      <w:lvlText w:val="%1."/>
      <w:lvlJc w:val="left"/>
      <w:pPr>
        <w:ind w:left="360" w:firstLine="0"/>
      </w:pPr>
      <w:rPr>
        <w:rFonts w:ascii="Cambria" w:eastAsia="Calibri" w:hAnsi="Cambria" w:cs="Calibri" w:hint="default"/>
        <w:b w:val="0"/>
        <w:i w:val="0"/>
        <w:strike w:val="0"/>
        <w:dstrike w:val="0"/>
        <w:color w:val="000000"/>
        <w:sz w:val="24"/>
        <w:szCs w:val="22"/>
        <w:u w:val="none" w:color="000000"/>
        <w:effect w:val="none"/>
        <w:bdr w:val="none" w:sz="0" w:space="0" w:color="auto" w:frame="1"/>
        <w:vertAlign w:val="baseline"/>
      </w:rPr>
    </w:lvl>
    <w:lvl w:ilvl="1">
      <w:start w:val="1"/>
      <w:numFmt w:val="decimal"/>
      <w:lvlText w:val="%2)"/>
      <w:lvlJc w:val="left"/>
      <w:pPr>
        <w:ind w:left="708" w:firstLine="0"/>
      </w:pPr>
      <w:rPr>
        <w:rFonts w:ascii="Cambria" w:eastAsiaTheme="minorHAnsi" w:hAnsi="Cambria" w:cstheme="minorBidi"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2C92202F"/>
    <w:multiLevelType w:val="hybridMultilevel"/>
    <w:tmpl w:val="D70A33EA"/>
    <w:lvl w:ilvl="0" w:tplc="04150011">
      <w:start w:val="1"/>
      <w:numFmt w:val="decimal"/>
      <w:lvlText w:val="%1)"/>
      <w:lvlJc w:val="left"/>
      <w:pPr>
        <w:ind w:left="720" w:hanging="360"/>
      </w:pPr>
      <w:rPr>
        <w:rFonts w:hint="default"/>
      </w:rPr>
    </w:lvl>
    <w:lvl w:ilvl="1" w:tplc="1ED2C724">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647CCB"/>
    <w:multiLevelType w:val="hybridMultilevel"/>
    <w:tmpl w:val="B442C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278CD"/>
    <w:multiLevelType w:val="hybridMultilevel"/>
    <w:tmpl w:val="F39A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EA7EAA"/>
    <w:multiLevelType w:val="hybridMultilevel"/>
    <w:tmpl w:val="21D43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A40CF0"/>
    <w:multiLevelType w:val="hybridMultilevel"/>
    <w:tmpl w:val="FF481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BA7F9D"/>
    <w:multiLevelType w:val="hybridMultilevel"/>
    <w:tmpl w:val="B4B2A414"/>
    <w:lvl w:ilvl="0" w:tplc="04349B70">
      <w:start w:val="1"/>
      <w:numFmt w:val="decimal"/>
      <w:lvlText w:val="%1."/>
      <w:lvlJc w:val="left"/>
      <w:pPr>
        <w:ind w:left="345" w:hanging="360"/>
      </w:pPr>
      <w:rPr>
        <w:rFonts w:ascii="Cambria" w:eastAsiaTheme="minorHAnsi" w:hAnsi="Cambria" w:cstheme="minorBidi"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2" w15:restartNumberingAfterBreak="0">
    <w:nsid w:val="605267DF"/>
    <w:multiLevelType w:val="hybridMultilevel"/>
    <w:tmpl w:val="3F88D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225706"/>
    <w:multiLevelType w:val="hybridMultilevel"/>
    <w:tmpl w:val="9A8EC0C6"/>
    <w:lvl w:ilvl="0" w:tplc="F4F86EF4">
      <w:start w:val="1"/>
      <w:numFmt w:val="decimal"/>
      <w:lvlText w:val="%1."/>
      <w:lvlJc w:val="left"/>
      <w:pPr>
        <w:ind w:left="427" w:firstLine="0"/>
      </w:pPr>
      <w:rPr>
        <w:rFonts w:ascii="Cambria" w:eastAsia="Calibri" w:hAnsi="Cambria" w:cs="Calibri" w:hint="default"/>
        <w:b w:val="0"/>
        <w:i w:val="0"/>
        <w:strike w:val="0"/>
        <w:dstrike w:val="0"/>
        <w:color w:val="000000"/>
        <w:sz w:val="24"/>
        <w:szCs w:val="22"/>
        <w:u w:val="none" w:color="000000"/>
        <w:effect w:val="none"/>
        <w:bdr w:val="none" w:sz="0" w:space="0" w:color="auto" w:frame="1"/>
        <w:vertAlign w:val="baseline"/>
      </w:rPr>
    </w:lvl>
    <w:lvl w:ilvl="1" w:tplc="B1C2E5A2">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E3BFC">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A9283F6">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CD06A3A">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8380FDE">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A26583C">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42E765A">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9F47DDA">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66522DC8"/>
    <w:multiLevelType w:val="hybridMultilevel"/>
    <w:tmpl w:val="023290BE"/>
    <w:lvl w:ilvl="0" w:tplc="7584DF80">
      <w:start w:val="1"/>
      <w:numFmt w:val="decimal"/>
      <w:lvlText w:val="%1)"/>
      <w:lvlJc w:val="left"/>
      <w:pPr>
        <w:ind w:left="360"/>
      </w:pPr>
      <w:rPr>
        <w:b w:val="0"/>
        <w:i w:val="0"/>
        <w:strike w:val="0"/>
        <w:dstrike w:val="0"/>
        <w:color w:val="000000"/>
        <w:sz w:val="24"/>
        <w:szCs w:val="22"/>
        <w:u w:val="none" w:color="000000"/>
        <w:bdr w:val="none" w:sz="0" w:space="0" w:color="auto"/>
        <w:shd w:val="clear" w:color="auto" w:fill="auto"/>
        <w:vertAlign w:val="baseline"/>
      </w:rPr>
    </w:lvl>
    <w:lvl w:ilvl="1" w:tplc="B50C40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D8E8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2E2B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C421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8A72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6022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DC46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F097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108199E"/>
    <w:multiLevelType w:val="multilevel"/>
    <w:tmpl w:val="B95C736E"/>
    <w:lvl w:ilvl="0">
      <w:start w:val="1"/>
      <w:numFmt w:val="decimal"/>
      <w:lvlText w:val="%1."/>
      <w:lvlJc w:val="left"/>
      <w:pPr>
        <w:ind w:left="427"/>
      </w:pPr>
      <w:rPr>
        <w:rFonts w:ascii="Cambria" w:eastAsia="Calibri" w:hAnsi="Cambria" w:cs="Calibr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3F4702"/>
    <w:multiLevelType w:val="hybridMultilevel"/>
    <w:tmpl w:val="DDF6A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6891032">
    <w:abstractNumId w:val="14"/>
  </w:num>
  <w:num w:numId="2" w16cid:durableId="228806868">
    <w:abstractNumId w:val="4"/>
  </w:num>
  <w:num w:numId="3" w16cid:durableId="1479687453">
    <w:abstractNumId w:val="3"/>
  </w:num>
  <w:num w:numId="4" w16cid:durableId="1242134981">
    <w:abstractNumId w:val="11"/>
  </w:num>
  <w:num w:numId="5" w16cid:durableId="543644165">
    <w:abstractNumId w:val="7"/>
  </w:num>
  <w:num w:numId="6" w16cid:durableId="2130974367">
    <w:abstractNumId w:val="15"/>
  </w:num>
  <w:num w:numId="7" w16cid:durableId="1098911219">
    <w:abstractNumId w:val="8"/>
  </w:num>
  <w:num w:numId="8" w16cid:durableId="16912236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34092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0149417">
    <w:abstractNumId w:val="6"/>
  </w:num>
  <w:num w:numId="11" w16cid:durableId="1468165224">
    <w:abstractNumId w:val="2"/>
  </w:num>
  <w:num w:numId="12" w16cid:durableId="1800486429">
    <w:abstractNumId w:val="1"/>
  </w:num>
  <w:num w:numId="13" w16cid:durableId="737630051">
    <w:abstractNumId w:val="9"/>
  </w:num>
  <w:num w:numId="14" w16cid:durableId="2094205513">
    <w:abstractNumId w:val="16"/>
  </w:num>
  <w:num w:numId="15" w16cid:durableId="481577640">
    <w:abstractNumId w:val="12"/>
  </w:num>
  <w:num w:numId="16" w16cid:durableId="63839403">
    <w:abstractNumId w:val="0"/>
  </w:num>
  <w:num w:numId="17" w16cid:durableId="1506344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9C94A58B-25EE-4062-8B7F-56F397E4D83C}"/>
  </w:docVars>
  <w:rsids>
    <w:rsidRoot w:val="009D54BC"/>
    <w:rsid w:val="00001199"/>
    <w:rsid w:val="00013B3D"/>
    <w:rsid w:val="00035180"/>
    <w:rsid w:val="000600F8"/>
    <w:rsid w:val="00066BD8"/>
    <w:rsid w:val="000823CB"/>
    <w:rsid w:val="00090E12"/>
    <w:rsid w:val="000B25BC"/>
    <w:rsid w:val="000C3C7F"/>
    <w:rsid w:val="000E0E0F"/>
    <w:rsid w:val="00107584"/>
    <w:rsid w:val="00111B74"/>
    <w:rsid w:val="00112012"/>
    <w:rsid w:val="00117B05"/>
    <w:rsid w:val="001366CE"/>
    <w:rsid w:val="00146D19"/>
    <w:rsid w:val="00146F5B"/>
    <w:rsid w:val="00147609"/>
    <w:rsid w:val="00151A96"/>
    <w:rsid w:val="00161162"/>
    <w:rsid w:val="001644D7"/>
    <w:rsid w:val="001724B7"/>
    <w:rsid w:val="001911C7"/>
    <w:rsid w:val="001D7B4E"/>
    <w:rsid w:val="001F15DF"/>
    <w:rsid w:val="001F6150"/>
    <w:rsid w:val="00201FC4"/>
    <w:rsid w:val="0020269A"/>
    <w:rsid w:val="0020319D"/>
    <w:rsid w:val="0020671D"/>
    <w:rsid w:val="002147B6"/>
    <w:rsid w:val="00236E56"/>
    <w:rsid w:val="00250ACB"/>
    <w:rsid w:val="00276E57"/>
    <w:rsid w:val="00284773"/>
    <w:rsid w:val="002921BD"/>
    <w:rsid w:val="00296BB1"/>
    <w:rsid w:val="00297A27"/>
    <w:rsid w:val="002A0354"/>
    <w:rsid w:val="002B0100"/>
    <w:rsid w:val="002C7DC2"/>
    <w:rsid w:val="002D1A91"/>
    <w:rsid w:val="002E2FFE"/>
    <w:rsid w:val="002E4FF7"/>
    <w:rsid w:val="002F1AA3"/>
    <w:rsid w:val="002F5D0D"/>
    <w:rsid w:val="00312AD8"/>
    <w:rsid w:val="0031324C"/>
    <w:rsid w:val="003157B0"/>
    <w:rsid w:val="00316164"/>
    <w:rsid w:val="003237BE"/>
    <w:rsid w:val="0034028A"/>
    <w:rsid w:val="00342C07"/>
    <w:rsid w:val="0035085A"/>
    <w:rsid w:val="003559BC"/>
    <w:rsid w:val="00365BD8"/>
    <w:rsid w:val="003678DA"/>
    <w:rsid w:val="003B17D7"/>
    <w:rsid w:val="003B6BCF"/>
    <w:rsid w:val="003C45DB"/>
    <w:rsid w:val="003D1C9F"/>
    <w:rsid w:val="003D2257"/>
    <w:rsid w:val="003D2616"/>
    <w:rsid w:val="003D53FE"/>
    <w:rsid w:val="003E1755"/>
    <w:rsid w:val="003E77C6"/>
    <w:rsid w:val="00402942"/>
    <w:rsid w:val="004241DC"/>
    <w:rsid w:val="004837E9"/>
    <w:rsid w:val="00484360"/>
    <w:rsid w:val="00484AAF"/>
    <w:rsid w:val="004A385D"/>
    <w:rsid w:val="004C32F5"/>
    <w:rsid w:val="004C5527"/>
    <w:rsid w:val="004C78EC"/>
    <w:rsid w:val="004D2903"/>
    <w:rsid w:val="00515CD9"/>
    <w:rsid w:val="00526AD2"/>
    <w:rsid w:val="0056179D"/>
    <w:rsid w:val="00572A48"/>
    <w:rsid w:val="00573B08"/>
    <w:rsid w:val="00580FCA"/>
    <w:rsid w:val="005837D7"/>
    <w:rsid w:val="005947E0"/>
    <w:rsid w:val="00594B66"/>
    <w:rsid w:val="005B1585"/>
    <w:rsid w:val="005D153A"/>
    <w:rsid w:val="005D5184"/>
    <w:rsid w:val="005D57AD"/>
    <w:rsid w:val="005E5280"/>
    <w:rsid w:val="005F3BE1"/>
    <w:rsid w:val="006064CF"/>
    <w:rsid w:val="006134D8"/>
    <w:rsid w:val="00642A22"/>
    <w:rsid w:val="006454DF"/>
    <w:rsid w:val="006531AA"/>
    <w:rsid w:val="00657C01"/>
    <w:rsid w:val="00671B47"/>
    <w:rsid w:val="006947A9"/>
    <w:rsid w:val="006B3A60"/>
    <w:rsid w:val="006C14AD"/>
    <w:rsid w:val="006C22D5"/>
    <w:rsid w:val="006D2E80"/>
    <w:rsid w:val="006E0DB6"/>
    <w:rsid w:val="007164CE"/>
    <w:rsid w:val="00742182"/>
    <w:rsid w:val="00742605"/>
    <w:rsid w:val="00757A4A"/>
    <w:rsid w:val="00765C7B"/>
    <w:rsid w:val="00783F8A"/>
    <w:rsid w:val="007A4BDF"/>
    <w:rsid w:val="007A5F74"/>
    <w:rsid w:val="007C1AE4"/>
    <w:rsid w:val="007E585D"/>
    <w:rsid w:val="007F209C"/>
    <w:rsid w:val="00810552"/>
    <w:rsid w:val="00811446"/>
    <w:rsid w:val="00820754"/>
    <w:rsid w:val="00823156"/>
    <w:rsid w:val="008238F9"/>
    <w:rsid w:val="008336BE"/>
    <w:rsid w:val="00836A3E"/>
    <w:rsid w:val="0085385F"/>
    <w:rsid w:val="0085747C"/>
    <w:rsid w:val="008722D0"/>
    <w:rsid w:val="008850B3"/>
    <w:rsid w:val="00893D66"/>
    <w:rsid w:val="008A2CF9"/>
    <w:rsid w:val="008B06B6"/>
    <w:rsid w:val="008B6735"/>
    <w:rsid w:val="008B7755"/>
    <w:rsid w:val="008C217E"/>
    <w:rsid w:val="008F4471"/>
    <w:rsid w:val="00905F87"/>
    <w:rsid w:val="00920461"/>
    <w:rsid w:val="009237FE"/>
    <w:rsid w:val="00926FB2"/>
    <w:rsid w:val="00927233"/>
    <w:rsid w:val="00933800"/>
    <w:rsid w:val="00934DFE"/>
    <w:rsid w:val="0094452B"/>
    <w:rsid w:val="009535BF"/>
    <w:rsid w:val="009635F1"/>
    <w:rsid w:val="009D3E26"/>
    <w:rsid w:val="009D54BC"/>
    <w:rsid w:val="009E40E6"/>
    <w:rsid w:val="009E50F1"/>
    <w:rsid w:val="009F46B6"/>
    <w:rsid w:val="00A243CF"/>
    <w:rsid w:val="00A36520"/>
    <w:rsid w:val="00A36E6A"/>
    <w:rsid w:val="00A42DA4"/>
    <w:rsid w:val="00A6401B"/>
    <w:rsid w:val="00A67137"/>
    <w:rsid w:val="00A674D1"/>
    <w:rsid w:val="00A9672F"/>
    <w:rsid w:val="00AA389D"/>
    <w:rsid w:val="00AB2C5C"/>
    <w:rsid w:val="00AB441A"/>
    <w:rsid w:val="00AB7BDF"/>
    <w:rsid w:val="00AC5D1E"/>
    <w:rsid w:val="00AC664C"/>
    <w:rsid w:val="00AF0D36"/>
    <w:rsid w:val="00AF3D70"/>
    <w:rsid w:val="00AF40FA"/>
    <w:rsid w:val="00B13F5C"/>
    <w:rsid w:val="00B2133C"/>
    <w:rsid w:val="00B41434"/>
    <w:rsid w:val="00B47AF3"/>
    <w:rsid w:val="00B62151"/>
    <w:rsid w:val="00B6615A"/>
    <w:rsid w:val="00BB5D0F"/>
    <w:rsid w:val="00BC1794"/>
    <w:rsid w:val="00C24A48"/>
    <w:rsid w:val="00C40459"/>
    <w:rsid w:val="00C4625A"/>
    <w:rsid w:val="00CC0B8E"/>
    <w:rsid w:val="00CC5500"/>
    <w:rsid w:val="00CC5837"/>
    <w:rsid w:val="00CD4A12"/>
    <w:rsid w:val="00D22E96"/>
    <w:rsid w:val="00D4538C"/>
    <w:rsid w:val="00D57FC7"/>
    <w:rsid w:val="00D65F3F"/>
    <w:rsid w:val="00D759BD"/>
    <w:rsid w:val="00D833F9"/>
    <w:rsid w:val="00D92D32"/>
    <w:rsid w:val="00DA1516"/>
    <w:rsid w:val="00DA4206"/>
    <w:rsid w:val="00DD7465"/>
    <w:rsid w:val="00DE42C2"/>
    <w:rsid w:val="00E229FD"/>
    <w:rsid w:val="00E25C46"/>
    <w:rsid w:val="00E26D4D"/>
    <w:rsid w:val="00E43D36"/>
    <w:rsid w:val="00E45495"/>
    <w:rsid w:val="00E543F7"/>
    <w:rsid w:val="00E65F02"/>
    <w:rsid w:val="00E67A13"/>
    <w:rsid w:val="00E850AB"/>
    <w:rsid w:val="00E87645"/>
    <w:rsid w:val="00E90E5C"/>
    <w:rsid w:val="00EA19F2"/>
    <w:rsid w:val="00EA2A24"/>
    <w:rsid w:val="00EA4BAF"/>
    <w:rsid w:val="00EC64B4"/>
    <w:rsid w:val="00EC6D22"/>
    <w:rsid w:val="00EE4E28"/>
    <w:rsid w:val="00F05875"/>
    <w:rsid w:val="00F11A8A"/>
    <w:rsid w:val="00F1350B"/>
    <w:rsid w:val="00F266B5"/>
    <w:rsid w:val="00F32563"/>
    <w:rsid w:val="00F36EB4"/>
    <w:rsid w:val="00F40D6A"/>
    <w:rsid w:val="00F44BEA"/>
    <w:rsid w:val="00F54F07"/>
    <w:rsid w:val="00F752C5"/>
    <w:rsid w:val="00F8579F"/>
    <w:rsid w:val="00F93564"/>
    <w:rsid w:val="00FA0D98"/>
    <w:rsid w:val="00FA1A9D"/>
    <w:rsid w:val="00FB34A7"/>
    <w:rsid w:val="00FC0E8B"/>
    <w:rsid w:val="00FE38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294A1"/>
  <w15:chartTrackingRefBased/>
  <w15:docId w15:val="{5FB51836-79C2-410C-8614-9BEEA397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next w:val="Normalny"/>
    <w:link w:val="Nagwek2Znak"/>
    <w:uiPriority w:val="9"/>
    <w:unhideWhenUsed/>
    <w:qFormat/>
    <w:rsid w:val="00CC5500"/>
    <w:pPr>
      <w:keepNext/>
      <w:keepLines/>
      <w:spacing w:after="0"/>
      <w:ind w:left="72" w:hanging="10"/>
      <w:jc w:val="center"/>
      <w:outlineLvl w:val="1"/>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E543F7"/>
    <w:rPr>
      <w:sz w:val="16"/>
      <w:szCs w:val="16"/>
    </w:rPr>
  </w:style>
  <w:style w:type="paragraph" w:styleId="Tekstkomentarza">
    <w:name w:val="annotation text"/>
    <w:basedOn w:val="Normalny"/>
    <w:link w:val="TekstkomentarzaZnak"/>
    <w:uiPriority w:val="99"/>
    <w:semiHidden/>
    <w:unhideWhenUsed/>
    <w:rsid w:val="00E543F7"/>
    <w:pPr>
      <w:spacing w:after="25" w:line="240" w:lineRule="auto"/>
      <w:ind w:left="437" w:right="6" w:hanging="437"/>
      <w:jc w:val="both"/>
    </w:pPr>
    <w:rPr>
      <w:rFonts w:ascii="Calibri" w:eastAsia="Calibri" w:hAnsi="Calibri" w:cs="Calibri"/>
      <w:color w:val="000000"/>
      <w:sz w:val="20"/>
      <w:szCs w:val="20"/>
      <w:lang w:eastAsia="pl-PL"/>
    </w:rPr>
  </w:style>
  <w:style w:type="character" w:customStyle="1" w:styleId="TekstkomentarzaZnak">
    <w:name w:val="Tekst komentarza Znak"/>
    <w:basedOn w:val="Domylnaczcionkaakapitu"/>
    <w:link w:val="Tekstkomentarza"/>
    <w:uiPriority w:val="99"/>
    <w:semiHidden/>
    <w:rsid w:val="00E543F7"/>
    <w:rPr>
      <w:rFonts w:ascii="Calibri" w:eastAsia="Calibri" w:hAnsi="Calibri" w:cs="Calibri"/>
      <w:color w:val="000000"/>
      <w:sz w:val="20"/>
      <w:szCs w:val="20"/>
      <w:lang w:eastAsia="pl-PL"/>
    </w:rPr>
  </w:style>
  <w:style w:type="paragraph" w:styleId="Tekstdymka">
    <w:name w:val="Balloon Text"/>
    <w:basedOn w:val="Normalny"/>
    <w:link w:val="TekstdymkaZnak"/>
    <w:uiPriority w:val="99"/>
    <w:semiHidden/>
    <w:unhideWhenUsed/>
    <w:rsid w:val="00E543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43F7"/>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F93564"/>
    <w:pPr>
      <w:spacing w:after="160"/>
      <w:ind w:left="0" w:right="0" w:firstLine="0"/>
      <w:jc w:val="left"/>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F93564"/>
    <w:rPr>
      <w:rFonts w:ascii="Calibri" w:eastAsia="Calibri" w:hAnsi="Calibri" w:cs="Calibri"/>
      <w:b/>
      <w:bCs/>
      <w:color w:val="000000"/>
      <w:sz w:val="20"/>
      <w:szCs w:val="20"/>
      <w:lang w:eastAsia="pl-PL"/>
    </w:rPr>
  </w:style>
  <w:style w:type="character" w:customStyle="1" w:styleId="Nagwek2Znak">
    <w:name w:val="Nagłówek 2 Znak"/>
    <w:basedOn w:val="Domylnaczcionkaakapitu"/>
    <w:link w:val="Nagwek2"/>
    <w:rsid w:val="00CC5500"/>
    <w:rPr>
      <w:rFonts w:ascii="Calibri" w:eastAsia="Calibri" w:hAnsi="Calibri" w:cs="Calibri"/>
      <w:b/>
      <w:color w:val="000000"/>
      <w:lang w:eastAsia="pl-PL"/>
    </w:rPr>
  </w:style>
  <w:style w:type="paragraph" w:styleId="Akapitzlist">
    <w:name w:val="List Paragraph"/>
    <w:basedOn w:val="Normalny"/>
    <w:uiPriority w:val="34"/>
    <w:qFormat/>
    <w:rsid w:val="004241DC"/>
    <w:pPr>
      <w:ind w:left="720"/>
      <w:contextualSpacing/>
    </w:pPr>
  </w:style>
  <w:style w:type="paragraph" w:customStyle="1" w:styleId="Default">
    <w:name w:val="Default"/>
    <w:rsid w:val="00236E56"/>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8336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6BE"/>
  </w:style>
  <w:style w:type="character" w:styleId="Numerstrony">
    <w:name w:val="page number"/>
    <w:basedOn w:val="Domylnaczcionkaakapitu"/>
    <w:uiPriority w:val="99"/>
    <w:semiHidden/>
    <w:unhideWhenUsed/>
    <w:rsid w:val="008336BE"/>
  </w:style>
  <w:style w:type="paragraph" w:styleId="Nagwek">
    <w:name w:val="header"/>
    <w:basedOn w:val="Normalny"/>
    <w:link w:val="NagwekZnak"/>
    <w:uiPriority w:val="99"/>
    <w:unhideWhenUsed/>
    <w:rsid w:val="008336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6870">
      <w:bodyDiv w:val="1"/>
      <w:marLeft w:val="0"/>
      <w:marRight w:val="0"/>
      <w:marTop w:val="0"/>
      <w:marBottom w:val="0"/>
      <w:divBdr>
        <w:top w:val="none" w:sz="0" w:space="0" w:color="auto"/>
        <w:left w:val="none" w:sz="0" w:space="0" w:color="auto"/>
        <w:bottom w:val="none" w:sz="0" w:space="0" w:color="auto"/>
        <w:right w:val="none" w:sz="0" w:space="0" w:color="auto"/>
      </w:divBdr>
    </w:div>
    <w:div w:id="244922806">
      <w:bodyDiv w:val="1"/>
      <w:marLeft w:val="0"/>
      <w:marRight w:val="0"/>
      <w:marTop w:val="0"/>
      <w:marBottom w:val="0"/>
      <w:divBdr>
        <w:top w:val="none" w:sz="0" w:space="0" w:color="auto"/>
        <w:left w:val="none" w:sz="0" w:space="0" w:color="auto"/>
        <w:bottom w:val="none" w:sz="0" w:space="0" w:color="auto"/>
        <w:right w:val="none" w:sz="0" w:space="0" w:color="auto"/>
      </w:divBdr>
    </w:div>
    <w:div w:id="742678150">
      <w:bodyDiv w:val="1"/>
      <w:marLeft w:val="0"/>
      <w:marRight w:val="0"/>
      <w:marTop w:val="0"/>
      <w:marBottom w:val="0"/>
      <w:divBdr>
        <w:top w:val="none" w:sz="0" w:space="0" w:color="auto"/>
        <w:left w:val="none" w:sz="0" w:space="0" w:color="auto"/>
        <w:bottom w:val="none" w:sz="0" w:space="0" w:color="auto"/>
        <w:right w:val="none" w:sz="0" w:space="0" w:color="auto"/>
      </w:divBdr>
    </w:div>
    <w:div w:id="15408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C639F793-C63B-48C1-8B1B-135D7F19C3F7}">
  <ds:schemaRefs>
    <ds:schemaRef ds:uri="http://schemas.openxmlformats.org/officeDocument/2006/bibliography"/>
  </ds:schemaRefs>
</ds:datastoreItem>
</file>

<file path=customXml/itemProps2.xml><?xml version="1.0" encoding="utf-8"?>
<ds:datastoreItem xmlns:ds="http://schemas.openxmlformats.org/officeDocument/2006/customXml" ds:itemID="{9C94A58B-25EE-4062-8B7F-56F397E4D83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1580</Words>
  <Characters>9485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Gosławska</dc:creator>
  <cp:keywords/>
  <dc:description/>
  <cp:lastModifiedBy>Monika Tuleja-Trzóśło</cp:lastModifiedBy>
  <cp:revision>5</cp:revision>
  <cp:lastPrinted>2023-05-31T08:32:00Z</cp:lastPrinted>
  <dcterms:created xsi:type="dcterms:W3CDTF">2023-05-30T12:17:00Z</dcterms:created>
  <dcterms:modified xsi:type="dcterms:W3CDTF">2023-05-31T10:36:00Z</dcterms:modified>
</cp:coreProperties>
</file>